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474" w:rsidRDefault="00164474">
      <w:pPr>
        <w:widowControl w:val="0"/>
        <w:pBdr>
          <w:top w:val="nil"/>
          <w:left w:val="nil"/>
          <w:bottom w:val="nil"/>
          <w:right w:val="nil"/>
          <w:between w:val="nil"/>
        </w:pBdr>
        <w:spacing w:line="276" w:lineRule="auto"/>
        <w:jc w:val="left"/>
        <w:rPr>
          <w:rFonts w:ascii="Arial" w:eastAsia="Arial" w:hAnsi="Arial" w:cs="Arial"/>
          <w:color w:val="000000"/>
          <w:sz w:val="22"/>
          <w:szCs w:val="22"/>
        </w:rPr>
      </w:pPr>
      <w:bookmarkStart w:id="0" w:name="_GoBack"/>
      <w:bookmarkEnd w:id="0"/>
    </w:p>
    <w:tbl>
      <w:tblPr>
        <w:tblStyle w:val="a1"/>
        <w:tblW w:w="8302" w:type="dxa"/>
        <w:tblInd w:w="108" w:type="dxa"/>
        <w:tblLayout w:type="fixed"/>
        <w:tblLook w:val="0000" w:firstRow="0" w:lastRow="0" w:firstColumn="0" w:lastColumn="0" w:noHBand="0" w:noVBand="0"/>
      </w:tblPr>
      <w:tblGrid>
        <w:gridCol w:w="8302"/>
      </w:tblGrid>
      <w:tr w:rsidR="00164474">
        <w:trPr>
          <w:trHeight w:val="3263"/>
        </w:trPr>
        <w:tc>
          <w:tcPr>
            <w:tcW w:w="8302" w:type="dxa"/>
            <w:tcBorders>
              <w:bottom w:val="nil"/>
            </w:tcBorders>
            <w:tcMar>
              <w:top w:w="0" w:type="dxa"/>
              <w:bottom w:w="0" w:type="dxa"/>
            </w:tcMar>
          </w:tcPr>
          <w:p w:rsidR="00164474" w:rsidRDefault="00164474">
            <w:pPr>
              <w:rPr>
                <w:rFonts w:ascii="Arial" w:eastAsia="Arial" w:hAnsi="Arial" w:cs="Arial"/>
                <w:b/>
              </w:rPr>
            </w:pPr>
          </w:p>
          <w:p w:rsidR="00164474" w:rsidRDefault="00164474">
            <w:pPr>
              <w:tabs>
                <w:tab w:val="left" w:pos="662"/>
              </w:tabs>
              <w:ind w:left="-108"/>
              <w:jc w:val="center"/>
              <w:rPr>
                <w:rFonts w:ascii="Arial" w:eastAsia="Arial" w:hAnsi="Arial" w:cs="Arial"/>
              </w:rPr>
            </w:pPr>
          </w:p>
          <w:p w:rsidR="00164474" w:rsidRDefault="00164474">
            <w:pPr>
              <w:tabs>
                <w:tab w:val="left" w:pos="662"/>
              </w:tabs>
              <w:ind w:left="-108"/>
              <w:jc w:val="center"/>
              <w:rPr>
                <w:rFonts w:ascii="Arial" w:eastAsia="Arial" w:hAnsi="Arial" w:cs="Arial"/>
              </w:rPr>
            </w:pPr>
          </w:p>
          <w:p w:rsidR="00164474" w:rsidRDefault="00164474">
            <w:pPr>
              <w:tabs>
                <w:tab w:val="left" w:pos="662"/>
              </w:tabs>
              <w:ind w:left="-108"/>
              <w:jc w:val="center"/>
              <w:rPr>
                <w:rFonts w:ascii="Arial" w:eastAsia="Arial" w:hAnsi="Arial" w:cs="Arial"/>
              </w:rPr>
            </w:pPr>
          </w:p>
          <w:p w:rsidR="00164474" w:rsidRDefault="00164474">
            <w:pPr>
              <w:tabs>
                <w:tab w:val="left" w:pos="662"/>
              </w:tabs>
              <w:ind w:left="-108"/>
              <w:jc w:val="center"/>
              <w:rPr>
                <w:rFonts w:ascii="Arial" w:eastAsia="Arial" w:hAnsi="Arial" w:cs="Arial"/>
              </w:rPr>
            </w:pPr>
          </w:p>
          <w:p w:rsidR="00164474" w:rsidRDefault="00164474">
            <w:pPr>
              <w:tabs>
                <w:tab w:val="left" w:pos="662"/>
              </w:tabs>
              <w:ind w:left="-108"/>
              <w:jc w:val="center"/>
              <w:rPr>
                <w:rFonts w:ascii="Arial" w:eastAsia="Arial" w:hAnsi="Arial" w:cs="Arial"/>
              </w:rPr>
            </w:pPr>
          </w:p>
          <w:p w:rsidR="00164474" w:rsidRDefault="00164474">
            <w:pPr>
              <w:tabs>
                <w:tab w:val="left" w:pos="662"/>
              </w:tabs>
              <w:ind w:left="-108"/>
              <w:rPr>
                <w:rFonts w:ascii="Arial" w:eastAsia="Arial" w:hAnsi="Arial" w:cs="Arial"/>
              </w:rPr>
            </w:pPr>
          </w:p>
        </w:tc>
      </w:tr>
      <w:tr w:rsidR="00164474">
        <w:trPr>
          <w:trHeight w:val="8955"/>
        </w:trPr>
        <w:tc>
          <w:tcPr>
            <w:tcW w:w="8302" w:type="dxa"/>
            <w:tcMar>
              <w:top w:w="0" w:type="dxa"/>
              <w:bottom w:w="0" w:type="dxa"/>
            </w:tcMar>
          </w:tcPr>
          <w:p w:rsidR="00164474" w:rsidRDefault="00164474">
            <w:pPr>
              <w:pBdr>
                <w:top w:val="nil"/>
                <w:left w:val="nil"/>
                <w:bottom w:val="nil"/>
                <w:right w:val="nil"/>
                <w:between w:val="nil"/>
              </w:pBdr>
              <w:jc w:val="center"/>
              <w:rPr>
                <w:rFonts w:ascii="Arial" w:eastAsia="Arial" w:hAnsi="Arial" w:cs="Arial"/>
                <w:b/>
                <w:color w:val="000000"/>
              </w:rPr>
            </w:pPr>
          </w:p>
          <w:p w:rsidR="00164474" w:rsidRDefault="00164474">
            <w:pPr>
              <w:pBdr>
                <w:top w:val="nil"/>
                <w:left w:val="nil"/>
                <w:bottom w:val="nil"/>
                <w:right w:val="nil"/>
                <w:between w:val="nil"/>
              </w:pBdr>
              <w:jc w:val="center"/>
              <w:rPr>
                <w:rFonts w:ascii="Arial" w:eastAsia="Arial" w:hAnsi="Arial" w:cs="Arial"/>
                <w:b/>
                <w:color w:val="000000"/>
              </w:rPr>
            </w:pPr>
          </w:p>
          <w:p w:rsidR="00164474" w:rsidRDefault="00164474">
            <w:pPr>
              <w:pBdr>
                <w:top w:val="nil"/>
                <w:left w:val="nil"/>
                <w:bottom w:val="nil"/>
                <w:right w:val="nil"/>
                <w:between w:val="nil"/>
              </w:pBdr>
              <w:jc w:val="center"/>
              <w:rPr>
                <w:rFonts w:ascii="Arial" w:eastAsia="Arial" w:hAnsi="Arial" w:cs="Arial"/>
                <w:b/>
                <w:color w:val="000000"/>
              </w:rPr>
            </w:pPr>
          </w:p>
          <w:p w:rsidR="00164474" w:rsidRDefault="00164474">
            <w:pPr>
              <w:pBdr>
                <w:top w:val="nil"/>
                <w:left w:val="nil"/>
                <w:bottom w:val="nil"/>
                <w:right w:val="nil"/>
                <w:between w:val="nil"/>
              </w:pBdr>
              <w:jc w:val="center"/>
              <w:rPr>
                <w:rFonts w:ascii="Arial" w:eastAsia="Arial" w:hAnsi="Arial" w:cs="Arial"/>
                <w:b/>
                <w:color w:val="000000"/>
              </w:rPr>
            </w:pPr>
          </w:p>
          <w:p w:rsidR="00164474" w:rsidRDefault="00F75F9A">
            <w:pPr>
              <w:pBdr>
                <w:top w:val="nil"/>
                <w:left w:val="nil"/>
                <w:bottom w:val="nil"/>
                <w:right w:val="nil"/>
                <w:between w:val="nil"/>
              </w:pBdr>
              <w:jc w:val="center"/>
              <w:rPr>
                <w:rFonts w:ascii="Arial" w:eastAsia="Arial" w:hAnsi="Arial" w:cs="Arial"/>
                <w:b/>
                <w:color w:val="000000"/>
                <w:sz w:val="40"/>
                <w:szCs w:val="40"/>
              </w:rPr>
            </w:pPr>
            <w:r>
              <w:rPr>
                <w:rFonts w:ascii="Arial" w:eastAsia="Arial" w:hAnsi="Arial" w:cs="Arial"/>
                <w:b/>
                <w:color w:val="000000"/>
                <w:sz w:val="40"/>
                <w:szCs w:val="40"/>
              </w:rPr>
              <w:t xml:space="preserve">CONSTITUTION </w:t>
            </w:r>
          </w:p>
          <w:p w:rsidR="00164474" w:rsidRDefault="00164474">
            <w:pPr>
              <w:pBdr>
                <w:top w:val="nil"/>
                <w:left w:val="nil"/>
                <w:bottom w:val="nil"/>
                <w:right w:val="nil"/>
                <w:between w:val="nil"/>
              </w:pBdr>
              <w:jc w:val="center"/>
              <w:rPr>
                <w:rFonts w:ascii="Arial" w:eastAsia="Arial" w:hAnsi="Arial" w:cs="Arial"/>
                <w:b/>
                <w:color w:val="000000"/>
              </w:rPr>
            </w:pPr>
          </w:p>
          <w:p w:rsidR="00164474" w:rsidRDefault="00164474">
            <w:pPr>
              <w:pBdr>
                <w:top w:val="nil"/>
                <w:left w:val="nil"/>
                <w:bottom w:val="nil"/>
                <w:right w:val="nil"/>
                <w:between w:val="nil"/>
              </w:pBdr>
              <w:jc w:val="center"/>
              <w:rPr>
                <w:rFonts w:ascii="Arial" w:eastAsia="Arial" w:hAnsi="Arial" w:cs="Arial"/>
                <w:b/>
                <w:color w:val="000000"/>
              </w:rPr>
            </w:pPr>
          </w:p>
          <w:p w:rsidR="00164474" w:rsidRDefault="00F75F9A">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 xml:space="preserve"> OF</w:t>
            </w:r>
          </w:p>
          <w:p w:rsidR="00164474" w:rsidRDefault="00164474">
            <w:pPr>
              <w:pBdr>
                <w:top w:val="nil"/>
                <w:left w:val="nil"/>
                <w:bottom w:val="nil"/>
                <w:right w:val="nil"/>
                <w:between w:val="nil"/>
              </w:pBdr>
              <w:jc w:val="center"/>
              <w:rPr>
                <w:rFonts w:ascii="Arial" w:eastAsia="Arial" w:hAnsi="Arial" w:cs="Arial"/>
                <w:b/>
                <w:color w:val="000000"/>
              </w:rPr>
            </w:pPr>
          </w:p>
          <w:p w:rsidR="00164474" w:rsidRDefault="00164474">
            <w:pPr>
              <w:pBdr>
                <w:top w:val="nil"/>
                <w:left w:val="nil"/>
                <w:bottom w:val="nil"/>
                <w:right w:val="nil"/>
                <w:between w:val="nil"/>
              </w:pBdr>
              <w:jc w:val="center"/>
              <w:rPr>
                <w:rFonts w:ascii="Arial" w:eastAsia="Arial" w:hAnsi="Arial" w:cs="Arial"/>
                <w:b/>
                <w:color w:val="000000"/>
              </w:rPr>
            </w:pPr>
          </w:p>
          <w:p w:rsidR="00164474" w:rsidRDefault="00164474">
            <w:pPr>
              <w:pBdr>
                <w:top w:val="nil"/>
                <w:left w:val="nil"/>
                <w:bottom w:val="nil"/>
                <w:right w:val="nil"/>
                <w:between w:val="nil"/>
              </w:pBdr>
              <w:jc w:val="center"/>
              <w:rPr>
                <w:rFonts w:ascii="Arial" w:eastAsia="Arial" w:hAnsi="Arial" w:cs="Arial"/>
                <w:b/>
                <w:color w:val="000000"/>
              </w:rPr>
            </w:pPr>
          </w:p>
          <w:p w:rsidR="00164474" w:rsidRDefault="00164474">
            <w:pPr>
              <w:pBdr>
                <w:top w:val="nil"/>
                <w:left w:val="nil"/>
                <w:bottom w:val="nil"/>
                <w:right w:val="nil"/>
                <w:between w:val="nil"/>
              </w:pBdr>
              <w:jc w:val="center"/>
              <w:rPr>
                <w:rFonts w:ascii="Arial" w:eastAsia="Arial" w:hAnsi="Arial" w:cs="Arial"/>
                <w:b/>
                <w:color w:val="000000"/>
              </w:rPr>
            </w:pPr>
          </w:p>
          <w:p w:rsidR="00164474" w:rsidRDefault="00164474">
            <w:pPr>
              <w:pBdr>
                <w:top w:val="nil"/>
                <w:left w:val="nil"/>
                <w:bottom w:val="nil"/>
                <w:right w:val="nil"/>
                <w:between w:val="nil"/>
              </w:pBdr>
              <w:jc w:val="center"/>
              <w:rPr>
                <w:rFonts w:ascii="Arial" w:eastAsia="Arial" w:hAnsi="Arial" w:cs="Arial"/>
                <w:b/>
                <w:color w:val="000000"/>
              </w:rPr>
            </w:pPr>
          </w:p>
          <w:p w:rsidR="00164474" w:rsidRDefault="00F75F9A">
            <w:pPr>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 xml:space="preserve"> </w:t>
            </w:r>
            <w:r>
              <w:rPr>
                <w:rFonts w:ascii="Arial" w:eastAsia="Arial" w:hAnsi="Arial" w:cs="Arial"/>
                <w:b/>
                <w:color w:val="000000"/>
                <w:sz w:val="44"/>
                <w:szCs w:val="44"/>
              </w:rPr>
              <w:t>(the)Shetland Bus Friendship Society</w:t>
            </w:r>
            <w:r>
              <w:rPr>
                <w:rFonts w:ascii="Arial" w:eastAsia="Arial" w:hAnsi="Arial" w:cs="Arial"/>
                <w:color w:val="000000"/>
              </w:rPr>
              <w:t xml:space="preserve"> </w:t>
            </w:r>
          </w:p>
        </w:tc>
      </w:tr>
    </w:tbl>
    <w:p w:rsidR="00164474" w:rsidRDefault="00F75F9A">
      <w:pPr>
        <w:jc w:val="center"/>
        <w:rPr>
          <w:rFonts w:ascii="Arial" w:eastAsia="Arial" w:hAnsi="Arial" w:cs="Arial"/>
          <w:b/>
        </w:rPr>
      </w:pPr>
      <w:r>
        <w:br w:type="page"/>
      </w:r>
    </w:p>
    <w:p w:rsidR="00164474" w:rsidRDefault="00164474">
      <w:pPr>
        <w:jc w:val="center"/>
        <w:rPr>
          <w:rFonts w:ascii="Arial" w:eastAsia="Arial" w:hAnsi="Arial" w:cs="Arial"/>
          <w:b/>
        </w:rPr>
      </w:pPr>
    </w:p>
    <w:p w:rsidR="00164474" w:rsidRDefault="00F75F9A">
      <w:pPr>
        <w:jc w:val="center"/>
        <w:rPr>
          <w:rFonts w:ascii="Arial" w:eastAsia="Arial" w:hAnsi="Arial" w:cs="Arial"/>
          <w:b/>
        </w:rPr>
      </w:pPr>
      <w:r>
        <w:rPr>
          <w:rFonts w:ascii="Arial" w:eastAsia="Arial" w:hAnsi="Arial" w:cs="Arial"/>
          <w:b/>
        </w:rPr>
        <w:t>CONSTITUTION</w:t>
      </w:r>
    </w:p>
    <w:p w:rsidR="00164474" w:rsidRDefault="00164474">
      <w:pPr>
        <w:jc w:val="center"/>
        <w:rPr>
          <w:rFonts w:ascii="Arial" w:eastAsia="Arial" w:hAnsi="Arial" w:cs="Arial"/>
          <w:b/>
        </w:rPr>
      </w:pPr>
    </w:p>
    <w:p w:rsidR="00164474" w:rsidRDefault="00F75F9A">
      <w:pPr>
        <w:jc w:val="center"/>
        <w:rPr>
          <w:rFonts w:ascii="Arial" w:eastAsia="Arial" w:hAnsi="Arial" w:cs="Arial"/>
          <w:b/>
        </w:rPr>
      </w:pPr>
      <w:r>
        <w:rPr>
          <w:rFonts w:ascii="Arial" w:eastAsia="Arial" w:hAnsi="Arial" w:cs="Arial"/>
          <w:b/>
        </w:rPr>
        <w:t>of</w:t>
      </w:r>
    </w:p>
    <w:p w:rsidR="00164474" w:rsidRDefault="00164474">
      <w:pPr>
        <w:jc w:val="center"/>
        <w:rPr>
          <w:rFonts w:ascii="Arial" w:eastAsia="Arial" w:hAnsi="Arial" w:cs="Arial"/>
          <w:b/>
        </w:rPr>
      </w:pPr>
    </w:p>
    <w:p w:rsidR="00164474" w:rsidRDefault="00F75F9A">
      <w:pPr>
        <w:jc w:val="center"/>
        <w:rPr>
          <w:rFonts w:ascii="Arial" w:eastAsia="Arial" w:hAnsi="Arial" w:cs="Arial"/>
          <w:b/>
        </w:rPr>
      </w:pPr>
      <w:r>
        <w:rPr>
          <w:rFonts w:ascii="Arial" w:eastAsia="Arial" w:hAnsi="Arial" w:cs="Arial"/>
          <w:b/>
        </w:rPr>
        <w:t>The Shetland Bus Friendship Society</w:t>
      </w:r>
      <w:r>
        <w:rPr>
          <w:rFonts w:ascii="Arial" w:eastAsia="Arial" w:hAnsi="Arial" w:cs="Arial"/>
          <w:b/>
        </w:rPr>
        <w:tab/>
      </w:r>
    </w:p>
    <w:p w:rsidR="00164474" w:rsidRDefault="00164474">
      <w:pPr>
        <w:jc w:val="center"/>
        <w:rPr>
          <w:rFonts w:ascii="Arial" w:eastAsia="Arial" w:hAnsi="Arial" w:cs="Arial"/>
          <w:b/>
        </w:rPr>
      </w:pPr>
    </w:p>
    <w:p w:rsidR="00164474" w:rsidRDefault="00164474">
      <w:pPr>
        <w:jc w:val="center"/>
        <w:rPr>
          <w:rFonts w:ascii="Arial" w:eastAsia="Arial" w:hAnsi="Arial" w:cs="Arial"/>
          <w:b/>
        </w:rPr>
      </w:pPr>
    </w:p>
    <w:p w:rsidR="00164474" w:rsidRDefault="00164474">
      <w:pPr>
        <w:jc w:val="center"/>
        <w:rPr>
          <w:rFonts w:ascii="Arial" w:eastAsia="Arial" w:hAnsi="Arial" w:cs="Arial"/>
          <w:b/>
        </w:rPr>
      </w:pPr>
    </w:p>
    <w:p w:rsidR="00164474" w:rsidRDefault="00164474">
      <w:pPr>
        <w:rPr>
          <w:rFonts w:ascii="Arial" w:eastAsia="Arial" w:hAnsi="Arial" w:cs="Arial"/>
        </w:rPr>
      </w:pPr>
    </w:p>
    <w:tbl>
      <w:tblPr>
        <w:tblStyle w:val="a2"/>
        <w:tblW w:w="9199" w:type="dxa"/>
        <w:tblLayout w:type="fixed"/>
        <w:tblLook w:val="0000" w:firstRow="0" w:lastRow="0" w:firstColumn="0" w:lastColumn="0" w:noHBand="0" w:noVBand="0"/>
      </w:tblPr>
      <w:tblGrid>
        <w:gridCol w:w="2898"/>
        <w:gridCol w:w="4500"/>
        <w:gridCol w:w="1801"/>
      </w:tblGrid>
      <w:tr w:rsidR="00164474">
        <w:tc>
          <w:tcPr>
            <w:tcW w:w="9199" w:type="dxa"/>
            <w:gridSpan w:val="3"/>
            <w:tcBorders>
              <w:top w:val="single" w:sz="6" w:space="0" w:color="000000"/>
              <w:left w:val="single" w:sz="6" w:space="0" w:color="000000"/>
              <w:bottom w:val="single" w:sz="6" w:space="0" w:color="000000"/>
              <w:right w:val="single" w:sz="6" w:space="0" w:color="000000"/>
            </w:tcBorders>
            <w:shd w:val="clear" w:color="auto" w:fill="DFDFDF"/>
            <w:tcMar>
              <w:top w:w="0" w:type="dxa"/>
              <w:bottom w:w="0" w:type="dxa"/>
            </w:tcMar>
          </w:tcPr>
          <w:p w:rsidR="00164474" w:rsidRDefault="00F75F9A">
            <w:pPr>
              <w:spacing w:before="60" w:after="60"/>
              <w:jc w:val="center"/>
              <w:rPr>
                <w:rFonts w:ascii="Arial" w:eastAsia="Arial" w:hAnsi="Arial" w:cs="Arial"/>
              </w:rPr>
            </w:pPr>
            <w:r>
              <w:rPr>
                <w:rFonts w:ascii="Arial" w:eastAsia="Arial" w:hAnsi="Arial" w:cs="Arial"/>
                <w:b/>
              </w:rPr>
              <w:t>CONTENTS</w:t>
            </w:r>
          </w:p>
        </w:tc>
      </w:tr>
      <w:tr w:rsidR="00164474">
        <w:tc>
          <w:tcPr>
            <w:tcW w:w="2898" w:type="dxa"/>
            <w:tcBorders>
              <w:top w:val="single" w:sz="6" w:space="0" w:color="000000"/>
              <w:left w:val="single" w:sz="6" w:space="0" w:color="000000"/>
              <w:bottom w:val="single" w:sz="6" w:space="0" w:color="000000"/>
              <w:right w:val="single" w:sz="6" w:space="0" w:color="000000"/>
            </w:tcBorders>
            <w:tcMar>
              <w:top w:w="0" w:type="dxa"/>
              <w:bottom w:w="0" w:type="dxa"/>
            </w:tcMar>
          </w:tcPr>
          <w:p w:rsidR="00164474" w:rsidRDefault="00F75F9A">
            <w:pPr>
              <w:spacing w:before="60" w:after="60"/>
              <w:jc w:val="left"/>
              <w:rPr>
                <w:rFonts w:ascii="Arial" w:eastAsia="Arial" w:hAnsi="Arial" w:cs="Arial"/>
              </w:rPr>
            </w:pPr>
            <w:r>
              <w:rPr>
                <w:rFonts w:ascii="Arial" w:eastAsia="Arial" w:hAnsi="Arial" w:cs="Arial"/>
                <w:b/>
              </w:rPr>
              <w:t>GENERAL</w:t>
            </w:r>
          </w:p>
        </w:tc>
        <w:tc>
          <w:tcPr>
            <w:tcW w:w="4500" w:type="dxa"/>
            <w:tcBorders>
              <w:top w:val="single" w:sz="6" w:space="0" w:color="000000"/>
              <w:left w:val="nil"/>
              <w:bottom w:val="single" w:sz="6" w:space="0" w:color="000000"/>
              <w:right w:val="single" w:sz="6" w:space="0" w:color="000000"/>
            </w:tcBorders>
            <w:tcMar>
              <w:top w:w="0" w:type="dxa"/>
              <w:bottom w:w="0" w:type="dxa"/>
            </w:tcMar>
          </w:tcPr>
          <w:p w:rsidR="00164474" w:rsidRDefault="00F75F9A">
            <w:pPr>
              <w:spacing w:before="60" w:after="60"/>
              <w:rPr>
                <w:rFonts w:ascii="Arial" w:eastAsia="Arial" w:hAnsi="Arial" w:cs="Arial"/>
              </w:rPr>
            </w:pPr>
            <w:r>
              <w:rPr>
                <w:rFonts w:ascii="Arial" w:eastAsia="Arial" w:hAnsi="Arial" w:cs="Arial"/>
              </w:rPr>
              <w:t xml:space="preserve">Type of organisation, </w:t>
            </w:r>
          </w:p>
          <w:p w:rsidR="00164474" w:rsidRDefault="00F75F9A">
            <w:pPr>
              <w:spacing w:before="60" w:after="60"/>
              <w:rPr>
                <w:rFonts w:ascii="Arial" w:eastAsia="Arial" w:hAnsi="Arial" w:cs="Arial"/>
              </w:rPr>
            </w:pPr>
            <w:r>
              <w:rPr>
                <w:rFonts w:ascii="Arial" w:eastAsia="Arial" w:hAnsi="Arial" w:cs="Arial"/>
              </w:rPr>
              <w:t xml:space="preserve">Scottish principal office, </w:t>
            </w:r>
          </w:p>
          <w:p w:rsidR="00164474" w:rsidRDefault="00F75F9A">
            <w:pPr>
              <w:spacing w:before="60" w:after="60"/>
              <w:rPr>
                <w:rFonts w:ascii="Arial" w:eastAsia="Arial" w:hAnsi="Arial" w:cs="Arial"/>
              </w:rPr>
            </w:pPr>
            <w:r>
              <w:rPr>
                <w:rFonts w:ascii="Arial" w:eastAsia="Arial" w:hAnsi="Arial" w:cs="Arial"/>
              </w:rPr>
              <w:t xml:space="preserve">Name, </w:t>
            </w:r>
          </w:p>
          <w:p w:rsidR="00164474" w:rsidRDefault="00F75F9A">
            <w:pPr>
              <w:spacing w:before="60" w:after="60"/>
              <w:rPr>
                <w:rFonts w:ascii="Arial" w:eastAsia="Arial" w:hAnsi="Arial" w:cs="Arial"/>
              </w:rPr>
            </w:pPr>
            <w:r>
              <w:rPr>
                <w:rFonts w:ascii="Arial" w:eastAsia="Arial" w:hAnsi="Arial" w:cs="Arial"/>
              </w:rPr>
              <w:t xml:space="preserve">Purposes, </w:t>
            </w:r>
          </w:p>
          <w:p w:rsidR="00164474" w:rsidRDefault="00F75F9A">
            <w:pPr>
              <w:spacing w:before="60" w:after="60"/>
              <w:rPr>
                <w:rFonts w:ascii="Arial" w:eastAsia="Arial" w:hAnsi="Arial" w:cs="Arial"/>
              </w:rPr>
            </w:pPr>
            <w:r>
              <w:rPr>
                <w:rFonts w:ascii="Arial" w:eastAsia="Arial" w:hAnsi="Arial" w:cs="Arial"/>
              </w:rPr>
              <w:t xml:space="preserve">Powers, </w:t>
            </w:r>
          </w:p>
          <w:p w:rsidR="00164474" w:rsidRDefault="00F75F9A">
            <w:pPr>
              <w:spacing w:before="60" w:after="60"/>
              <w:rPr>
                <w:rFonts w:ascii="Arial" w:eastAsia="Arial" w:hAnsi="Arial" w:cs="Arial"/>
              </w:rPr>
            </w:pPr>
            <w:r>
              <w:rPr>
                <w:rFonts w:ascii="Arial" w:eastAsia="Arial" w:hAnsi="Arial" w:cs="Arial"/>
              </w:rPr>
              <w:t xml:space="preserve">Liability, </w:t>
            </w:r>
          </w:p>
          <w:p w:rsidR="00164474" w:rsidRDefault="00F75F9A">
            <w:pPr>
              <w:spacing w:before="60" w:after="60"/>
              <w:rPr>
                <w:rFonts w:ascii="Arial" w:eastAsia="Arial" w:hAnsi="Arial" w:cs="Arial"/>
              </w:rPr>
            </w:pPr>
            <w:r>
              <w:rPr>
                <w:rFonts w:ascii="Arial" w:eastAsia="Arial" w:hAnsi="Arial" w:cs="Arial"/>
              </w:rPr>
              <w:t>General structure</w:t>
            </w:r>
          </w:p>
        </w:tc>
        <w:tc>
          <w:tcPr>
            <w:tcW w:w="1801" w:type="dxa"/>
            <w:tcBorders>
              <w:left w:val="nil"/>
              <w:bottom w:val="single" w:sz="6" w:space="0" w:color="000000"/>
              <w:right w:val="single" w:sz="6" w:space="0" w:color="000000"/>
            </w:tcBorders>
            <w:tcMar>
              <w:top w:w="0" w:type="dxa"/>
              <w:bottom w:w="0" w:type="dxa"/>
            </w:tcMar>
          </w:tcPr>
          <w:p w:rsidR="00164474" w:rsidRDefault="00F75F9A">
            <w:pPr>
              <w:spacing w:before="60" w:after="60"/>
              <w:rPr>
                <w:rFonts w:ascii="Arial" w:eastAsia="Arial" w:hAnsi="Arial" w:cs="Arial"/>
              </w:rPr>
            </w:pPr>
            <w:r>
              <w:rPr>
                <w:rFonts w:ascii="Arial" w:eastAsia="Arial" w:hAnsi="Arial" w:cs="Arial"/>
              </w:rPr>
              <w:t>clauses 1 - 10</w:t>
            </w:r>
          </w:p>
        </w:tc>
      </w:tr>
      <w:tr w:rsidR="00164474">
        <w:tc>
          <w:tcPr>
            <w:tcW w:w="2898" w:type="dxa"/>
            <w:tcBorders>
              <w:top w:val="single" w:sz="6" w:space="0" w:color="000000"/>
              <w:left w:val="single" w:sz="6" w:space="0" w:color="000000"/>
              <w:bottom w:val="single" w:sz="6" w:space="0" w:color="000000"/>
              <w:right w:val="single" w:sz="6" w:space="0" w:color="000000"/>
            </w:tcBorders>
            <w:tcMar>
              <w:top w:w="0" w:type="dxa"/>
              <w:bottom w:w="0" w:type="dxa"/>
            </w:tcMar>
          </w:tcPr>
          <w:p w:rsidR="00164474" w:rsidRDefault="00F75F9A">
            <w:pPr>
              <w:spacing w:before="60" w:after="60"/>
              <w:jc w:val="left"/>
              <w:rPr>
                <w:rFonts w:ascii="Arial" w:eastAsia="Arial" w:hAnsi="Arial" w:cs="Arial"/>
              </w:rPr>
            </w:pPr>
            <w:r>
              <w:rPr>
                <w:rFonts w:ascii="Arial" w:eastAsia="Arial" w:hAnsi="Arial" w:cs="Arial"/>
                <w:b/>
              </w:rPr>
              <w:t>MEMBERS</w:t>
            </w:r>
          </w:p>
        </w:tc>
        <w:tc>
          <w:tcPr>
            <w:tcW w:w="4500" w:type="dxa"/>
            <w:tcBorders>
              <w:top w:val="single" w:sz="6" w:space="0" w:color="000000"/>
              <w:left w:val="nil"/>
              <w:bottom w:val="single" w:sz="6" w:space="0" w:color="000000"/>
              <w:right w:val="single" w:sz="6" w:space="0" w:color="000000"/>
            </w:tcBorders>
            <w:tcMar>
              <w:top w:w="0" w:type="dxa"/>
              <w:bottom w:w="0" w:type="dxa"/>
            </w:tcMar>
          </w:tcPr>
          <w:p w:rsidR="00164474" w:rsidRDefault="00F75F9A">
            <w:pPr>
              <w:spacing w:before="60" w:after="60"/>
              <w:rPr>
                <w:rFonts w:ascii="Arial" w:eastAsia="Arial" w:hAnsi="Arial" w:cs="Arial"/>
              </w:rPr>
            </w:pPr>
            <w:r>
              <w:rPr>
                <w:rFonts w:ascii="Arial" w:eastAsia="Arial" w:hAnsi="Arial" w:cs="Arial"/>
              </w:rPr>
              <w:t>Qualifications for membership,</w:t>
            </w:r>
          </w:p>
          <w:p w:rsidR="00164474" w:rsidRDefault="00F75F9A">
            <w:pPr>
              <w:spacing w:before="60" w:after="60"/>
              <w:rPr>
                <w:rFonts w:ascii="Arial" w:eastAsia="Arial" w:hAnsi="Arial" w:cs="Arial"/>
              </w:rPr>
            </w:pPr>
            <w:r>
              <w:rPr>
                <w:rFonts w:ascii="Arial" w:eastAsia="Arial" w:hAnsi="Arial" w:cs="Arial"/>
              </w:rPr>
              <w:t xml:space="preserve">Application, </w:t>
            </w:r>
          </w:p>
          <w:p w:rsidR="00164474" w:rsidRDefault="00F75F9A">
            <w:pPr>
              <w:spacing w:before="60" w:after="60"/>
              <w:rPr>
                <w:rFonts w:ascii="Arial" w:eastAsia="Arial" w:hAnsi="Arial" w:cs="Arial"/>
              </w:rPr>
            </w:pPr>
            <w:r>
              <w:rPr>
                <w:rFonts w:ascii="Arial" w:eastAsia="Arial" w:hAnsi="Arial" w:cs="Arial"/>
              </w:rPr>
              <w:t xml:space="preserve">Subscription, </w:t>
            </w:r>
          </w:p>
          <w:p w:rsidR="00164474" w:rsidRDefault="00F75F9A">
            <w:pPr>
              <w:spacing w:before="60" w:after="60"/>
              <w:rPr>
                <w:rFonts w:ascii="Arial" w:eastAsia="Arial" w:hAnsi="Arial" w:cs="Arial"/>
              </w:rPr>
            </w:pPr>
            <w:r>
              <w:rPr>
                <w:rFonts w:ascii="Arial" w:eastAsia="Arial" w:hAnsi="Arial" w:cs="Arial"/>
              </w:rPr>
              <w:t xml:space="preserve">Register of members, </w:t>
            </w:r>
          </w:p>
          <w:p w:rsidR="00164474" w:rsidRDefault="00F75F9A">
            <w:pPr>
              <w:spacing w:before="60" w:after="60"/>
              <w:rPr>
                <w:rFonts w:ascii="Arial" w:eastAsia="Arial" w:hAnsi="Arial" w:cs="Arial"/>
              </w:rPr>
            </w:pPr>
            <w:r>
              <w:rPr>
                <w:rFonts w:ascii="Arial" w:eastAsia="Arial" w:hAnsi="Arial" w:cs="Arial"/>
              </w:rPr>
              <w:t xml:space="preserve">Withdrawal, </w:t>
            </w:r>
          </w:p>
          <w:p w:rsidR="00164474" w:rsidRDefault="00F75F9A">
            <w:pPr>
              <w:spacing w:before="60" w:after="60"/>
              <w:rPr>
                <w:rFonts w:ascii="Arial" w:eastAsia="Arial" w:hAnsi="Arial" w:cs="Arial"/>
              </w:rPr>
            </w:pPr>
            <w:r>
              <w:rPr>
                <w:rFonts w:ascii="Arial" w:eastAsia="Arial" w:hAnsi="Arial" w:cs="Arial"/>
              </w:rPr>
              <w:t xml:space="preserve">Transfer, </w:t>
            </w:r>
          </w:p>
          <w:p w:rsidR="00164474" w:rsidRDefault="00F75F9A">
            <w:pPr>
              <w:spacing w:before="60" w:after="60"/>
              <w:rPr>
                <w:rFonts w:ascii="Arial" w:eastAsia="Arial" w:hAnsi="Arial" w:cs="Arial"/>
              </w:rPr>
            </w:pPr>
            <w:r>
              <w:rPr>
                <w:rFonts w:ascii="Arial" w:eastAsia="Arial" w:hAnsi="Arial" w:cs="Arial"/>
              </w:rPr>
              <w:t xml:space="preserve">Re-registration, </w:t>
            </w:r>
          </w:p>
          <w:p w:rsidR="00164474" w:rsidRDefault="00F75F9A">
            <w:pPr>
              <w:spacing w:before="60" w:after="60"/>
              <w:rPr>
                <w:rFonts w:ascii="Arial" w:eastAsia="Arial" w:hAnsi="Arial" w:cs="Arial"/>
              </w:rPr>
            </w:pPr>
            <w:r>
              <w:rPr>
                <w:rFonts w:ascii="Arial" w:eastAsia="Arial" w:hAnsi="Arial" w:cs="Arial"/>
              </w:rPr>
              <w:t>Expulsion</w:t>
            </w:r>
          </w:p>
        </w:tc>
        <w:tc>
          <w:tcPr>
            <w:tcW w:w="1801" w:type="dxa"/>
            <w:tcBorders>
              <w:top w:val="single" w:sz="6" w:space="0" w:color="000000"/>
              <w:left w:val="nil"/>
              <w:bottom w:val="single" w:sz="6" w:space="0" w:color="000000"/>
              <w:right w:val="single" w:sz="6" w:space="0" w:color="000000"/>
            </w:tcBorders>
            <w:tcMar>
              <w:top w:w="0" w:type="dxa"/>
              <w:bottom w:w="0" w:type="dxa"/>
            </w:tcMar>
          </w:tcPr>
          <w:p w:rsidR="00164474" w:rsidRDefault="00F75F9A">
            <w:pPr>
              <w:spacing w:before="60" w:after="60"/>
              <w:rPr>
                <w:rFonts w:ascii="Arial" w:eastAsia="Arial" w:hAnsi="Arial" w:cs="Arial"/>
              </w:rPr>
            </w:pPr>
            <w:r>
              <w:rPr>
                <w:rFonts w:ascii="Arial" w:eastAsia="Arial" w:hAnsi="Arial" w:cs="Arial"/>
              </w:rPr>
              <w:t>clauses 11 - 25</w:t>
            </w:r>
          </w:p>
          <w:p w:rsidR="00164474" w:rsidRDefault="00164474">
            <w:pPr>
              <w:spacing w:before="60" w:after="60"/>
              <w:rPr>
                <w:rFonts w:ascii="Arial" w:eastAsia="Arial" w:hAnsi="Arial" w:cs="Arial"/>
              </w:rPr>
            </w:pPr>
          </w:p>
        </w:tc>
      </w:tr>
      <w:tr w:rsidR="00164474">
        <w:tc>
          <w:tcPr>
            <w:tcW w:w="2898" w:type="dxa"/>
            <w:tcBorders>
              <w:top w:val="single" w:sz="6" w:space="0" w:color="000000"/>
              <w:left w:val="single" w:sz="6" w:space="0" w:color="000000"/>
              <w:bottom w:val="single" w:sz="6" w:space="0" w:color="000000"/>
              <w:right w:val="single" w:sz="6" w:space="0" w:color="000000"/>
            </w:tcBorders>
            <w:tcMar>
              <w:top w:w="0" w:type="dxa"/>
              <w:bottom w:w="0" w:type="dxa"/>
            </w:tcMar>
          </w:tcPr>
          <w:p w:rsidR="00164474" w:rsidRDefault="00F75F9A">
            <w:pPr>
              <w:spacing w:before="60" w:after="60"/>
              <w:jc w:val="left"/>
              <w:rPr>
                <w:rFonts w:ascii="Arial" w:eastAsia="Arial" w:hAnsi="Arial" w:cs="Arial"/>
              </w:rPr>
            </w:pPr>
            <w:r>
              <w:rPr>
                <w:rFonts w:ascii="Arial" w:eastAsia="Arial" w:hAnsi="Arial" w:cs="Arial"/>
                <w:b/>
              </w:rPr>
              <w:t xml:space="preserve">DECISION-MAKING BY THE MEMBERS </w:t>
            </w:r>
          </w:p>
        </w:tc>
        <w:tc>
          <w:tcPr>
            <w:tcW w:w="4500" w:type="dxa"/>
            <w:tcBorders>
              <w:top w:val="single" w:sz="6" w:space="0" w:color="000000"/>
              <w:left w:val="nil"/>
              <w:bottom w:val="single" w:sz="6" w:space="0" w:color="000000"/>
              <w:right w:val="single" w:sz="6" w:space="0" w:color="000000"/>
            </w:tcBorders>
            <w:tcMar>
              <w:top w:w="0" w:type="dxa"/>
              <w:bottom w:w="0" w:type="dxa"/>
            </w:tcMar>
          </w:tcPr>
          <w:p w:rsidR="00164474" w:rsidRDefault="00F75F9A">
            <w:pPr>
              <w:spacing w:before="60" w:after="60"/>
              <w:rPr>
                <w:rFonts w:ascii="Arial" w:eastAsia="Arial" w:hAnsi="Arial" w:cs="Arial"/>
              </w:rPr>
            </w:pPr>
            <w:r>
              <w:rPr>
                <w:rFonts w:ascii="Arial" w:eastAsia="Arial" w:hAnsi="Arial" w:cs="Arial"/>
              </w:rPr>
              <w:t xml:space="preserve"> Members’ meetings, </w:t>
            </w:r>
          </w:p>
          <w:p w:rsidR="00164474" w:rsidRDefault="00F75F9A">
            <w:pPr>
              <w:spacing w:before="60" w:after="60"/>
              <w:rPr>
                <w:rFonts w:ascii="Arial" w:eastAsia="Arial" w:hAnsi="Arial" w:cs="Arial"/>
              </w:rPr>
            </w:pPr>
            <w:r>
              <w:rPr>
                <w:rFonts w:ascii="Arial" w:eastAsia="Arial" w:hAnsi="Arial" w:cs="Arial"/>
              </w:rPr>
              <w:t>Power to request members’ meeting,</w:t>
            </w:r>
          </w:p>
          <w:p w:rsidR="00164474" w:rsidRDefault="00F75F9A">
            <w:pPr>
              <w:spacing w:before="60" w:after="60"/>
              <w:rPr>
                <w:rFonts w:ascii="Arial" w:eastAsia="Arial" w:hAnsi="Arial" w:cs="Arial"/>
              </w:rPr>
            </w:pPr>
            <w:r>
              <w:rPr>
                <w:rFonts w:ascii="Arial" w:eastAsia="Arial" w:hAnsi="Arial" w:cs="Arial"/>
              </w:rPr>
              <w:t xml:space="preserve">Notice, </w:t>
            </w:r>
          </w:p>
          <w:p w:rsidR="00164474" w:rsidRDefault="00F75F9A">
            <w:pPr>
              <w:spacing w:before="60" w:after="60"/>
              <w:rPr>
                <w:rFonts w:ascii="Arial" w:eastAsia="Arial" w:hAnsi="Arial" w:cs="Arial"/>
              </w:rPr>
            </w:pPr>
            <w:r>
              <w:rPr>
                <w:rFonts w:ascii="Arial" w:eastAsia="Arial" w:hAnsi="Arial" w:cs="Arial"/>
              </w:rPr>
              <w:t xml:space="preserve">Procedure at members’ meetings, </w:t>
            </w:r>
          </w:p>
          <w:p w:rsidR="00164474" w:rsidRDefault="00F75F9A">
            <w:pPr>
              <w:spacing w:before="60" w:after="60"/>
              <w:rPr>
                <w:rFonts w:ascii="Arial" w:eastAsia="Arial" w:hAnsi="Arial" w:cs="Arial"/>
              </w:rPr>
            </w:pPr>
            <w:r>
              <w:rPr>
                <w:rFonts w:ascii="Arial" w:eastAsia="Arial" w:hAnsi="Arial" w:cs="Arial"/>
              </w:rPr>
              <w:t xml:space="preserve">Voting at members’ meetings, </w:t>
            </w:r>
          </w:p>
          <w:p w:rsidR="00164474" w:rsidRDefault="00F75F9A">
            <w:pPr>
              <w:spacing w:before="60" w:after="60"/>
              <w:rPr>
                <w:rFonts w:ascii="Arial" w:eastAsia="Arial" w:hAnsi="Arial" w:cs="Arial"/>
              </w:rPr>
            </w:pPr>
            <w:r>
              <w:rPr>
                <w:rFonts w:ascii="Arial" w:eastAsia="Arial" w:hAnsi="Arial" w:cs="Arial"/>
              </w:rPr>
              <w:t xml:space="preserve">Written resolutions, </w:t>
            </w:r>
          </w:p>
          <w:p w:rsidR="00164474" w:rsidRDefault="00F75F9A">
            <w:pPr>
              <w:spacing w:before="60" w:after="60"/>
              <w:rPr>
                <w:rFonts w:ascii="Arial" w:eastAsia="Arial" w:hAnsi="Arial" w:cs="Arial"/>
              </w:rPr>
            </w:pPr>
            <w:r>
              <w:rPr>
                <w:rFonts w:ascii="Arial" w:eastAsia="Arial" w:hAnsi="Arial" w:cs="Arial"/>
              </w:rPr>
              <w:t>Minutes</w:t>
            </w:r>
          </w:p>
        </w:tc>
        <w:tc>
          <w:tcPr>
            <w:tcW w:w="1801" w:type="dxa"/>
            <w:tcBorders>
              <w:top w:val="single" w:sz="6" w:space="0" w:color="000000"/>
              <w:left w:val="nil"/>
              <w:bottom w:val="single" w:sz="6" w:space="0" w:color="000000"/>
              <w:right w:val="single" w:sz="6" w:space="0" w:color="000000"/>
            </w:tcBorders>
            <w:tcMar>
              <w:top w:w="0" w:type="dxa"/>
              <w:bottom w:w="0" w:type="dxa"/>
            </w:tcMar>
          </w:tcPr>
          <w:p w:rsidR="00164474" w:rsidRDefault="00F75F9A">
            <w:pPr>
              <w:spacing w:before="60" w:after="60"/>
              <w:rPr>
                <w:rFonts w:ascii="Arial" w:eastAsia="Arial" w:hAnsi="Arial" w:cs="Arial"/>
              </w:rPr>
            </w:pPr>
            <w:r>
              <w:rPr>
                <w:rFonts w:ascii="Arial" w:eastAsia="Arial" w:hAnsi="Arial" w:cs="Arial"/>
              </w:rPr>
              <w:t>clauses 26 - 53</w:t>
            </w:r>
          </w:p>
        </w:tc>
      </w:tr>
      <w:tr w:rsidR="00164474">
        <w:tc>
          <w:tcPr>
            <w:tcW w:w="2898" w:type="dxa"/>
            <w:tcBorders>
              <w:top w:val="single" w:sz="6" w:space="0" w:color="000000"/>
              <w:left w:val="single" w:sz="6" w:space="0" w:color="000000"/>
              <w:bottom w:val="single" w:sz="6" w:space="0" w:color="000000"/>
              <w:right w:val="single" w:sz="6" w:space="0" w:color="000000"/>
            </w:tcBorders>
            <w:tcMar>
              <w:top w:w="0" w:type="dxa"/>
              <w:bottom w:w="0" w:type="dxa"/>
            </w:tcMar>
          </w:tcPr>
          <w:p w:rsidR="00164474" w:rsidRDefault="00F75F9A">
            <w:pPr>
              <w:spacing w:before="60" w:after="60"/>
              <w:jc w:val="left"/>
              <w:rPr>
                <w:rFonts w:ascii="Arial" w:eastAsia="Arial" w:hAnsi="Arial" w:cs="Arial"/>
              </w:rPr>
            </w:pPr>
            <w:r>
              <w:rPr>
                <w:rFonts w:ascii="Arial" w:eastAsia="Arial" w:hAnsi="Arial" w:cs="Arial"/>
                <w:b/>
              </w:rPr>
              <w:t>BOARD (CHARITY TRUSTEES)</w:t>
            </w:r>
          </w:p>
        </w:tc>
        <w:tc>
          <w:tcPr>
            <w:tcW w:w="4500" w:type="dxa"/>
            <w:tcBorders>
              <w:top w:val="single" w:sz="6" w:space="0" w:color="000000"/>
              <w:left w:val="nil"/>
              <w:bottom w:val="single" w:sz="6" w:space="0" w:color="000000"/>
              <w:right w:val="single" w:sz="6" w:space="0" w:color="000000"/>
            </w:tcBorders>
            <w:tcMar>
              <w:top w:w="0" w:type="dxa"/>
              <w:bottom w:w="0" w:type="dxa"/>
            </w:tcMar>
          </w:tcPr>
          <w:p w:rsidR="00164474" w:rsidRDefault="00F75F9A">
            <w:pPr>
              <w:spacing w:before="60" w:after="60"/>
              <w:rPr>
                <w:rFonts w:ascii="Arial" w:eastAsia="Arial" w:hAnsi="Arial" w:cs="Arial"/>
              </w:rPr>
            </w:pPr>
            <w:r>
              <w:rPr>
                <w:rFonts w:ascii="Arial" w:eastAsia="Arial" w:hAnsi="Arial" w:cs="Arial"/>
              </w:rPr>
              <w:t xml:space="preserve">Number,  </w:t>
            </w:r>
          </w:p>
          <w:p w:rsidR="00164474" w:rsidRDefault="00F75F9A">
            <w:pPr>
              <w:spacing w:before="60" w:after="60"/>
              <w:rPr>
                <w:rFonts w:ascii="Arial" w:eastAsia="Arial" w:hAnsi="Arial" w:cs="Arial"/>
              </w:rPr>
            </w:pPr>
            <w:r>
              <w:rPr>
                <w:rFonts w:ascii="Arial" w:eastAsia="Arial" w:hAnsi="Arial" w:cs="Arial"/>
              </w:rPr>
              <w:t xml:space="preserve">Eligibility, </w:t>
            </w:r>
          </w:p>
          <w:p w:rsidR="00164474" w:rsidRDefault="00F75F9A">
            <w:pPr>
              <w:spacing w:before="60" w:after="60"/>
              <w:rPr>
                <w:rFonts w:ascii="Arial" w:eastAsia="Arial" w:hAnsi="Arial" w:cs="Arial"/>
              </w:rPr>
            </w:pPr>
            <w:r>
              <w:rPr>
                <w:rFonts w:ascii="Arial" w:eastAsia="Arial" w:hAnsi="Arial" w:cs="Arial"/>
              </w:rPr>
              <w:t xml:space="preserve">Election/ retiral/re-election, </w:t>
            </w:r>
          </w:p>
          <w:p w:rsidR="00164474" w:rsidRDefault="00F75F9A">
            <w:pPr>
              <w:spacing w:before="60" w:after="60"/>
              <w:rPr>
                <w:rFonts w:ascii="Arial" w:eastAsia="Arial" w:hAnsi="Arial" w:cs="Arial"/>
              </w:rPr>
            </w:pPr>
            <w:r>
              <w:rPr>
                <w:rFonts w:ascii="Arial" w:eastAsia="Arial" w:hAnsi="Arial" w:cs="Arial"/>
              </w:rPr>
              <w:t>Termination of office</w:t>
            </w:r>
            <w:r>
              <w:rPr>
                <w:rFonts w:ascii="Arial" w:eastAsia="Arial" w:hAnsi="Arial" w:cs="Arial"/>
              </w:rPr>
              <w:t xml:space="preserve">, </w:t>
            </w:r>
          </w:p>
          <w:p w:rsidR="00164474" w:rsidRDefault="00F75F9A">
            <w:pPr>
              <w:spacing w:before="60" w:after="60"/>
              <w:rPr>
                <w:rFonts w:ascii="Arial" w:eastAsia="Arial" w:hAnsi="Arial" w:cs="Arial"/>
              </w:rPr>
            </w:pPr>
            <w:r>
              <w:rPr>
                <w:rFonts w:ascii="Arial" w:eastAsia="Arial" w:hAnsi="Arial" w:cs="Arial"/>
              </w:rPr>
              <w:t xml:space="preserve">Register of charity trustees, </w:t>
            </w:r>
          </w:p>
          <w:p w:rsidR="00164474" w:rsidRDefault="00F75F9A">
            <w:pPr>
              <w:spacing w:before="60" w:after="60"/>
              <w:rPr>
                <w:rFonts w:ascii="Arial" w:eastAsia="Arial" w:hAnsi="Arial" w:cs="Arial"/>
              </w:rPr>
            </w:pPr>
            <w:r>
              <w:rPr>
                <w:rFonts w:ascii="Arial" w:eastAsia="Arial" w:hAnsi="Arial" w:cs="Arial"/>
              </w:rPr>
              <w:t xml:space="preserve">Office bearers, </w:t>
            </w:r>
          </w:p>
          <w:p w:rsidR="00164474" w:rsidRDefault="00F75F9A">
            <w:pPr>
              <w:spacing w:before="60" w:after="60"/>
              <w:rPr>
                <w:rFonts w:ascii="Arial" w:eastAsia="Arial" w:hAnsi="Arial" w:cs="Arial"/>
              </w:rPr>
            </w:pPr>
            <w:r>
              <w:rPr>
                <w:rFonts w:ascii="Arial" w:eastAsia="Arial" w:hAnsi="Arial" w:cs="Arial"/>
              </w:rPr>
              <w:t xml:space="preserve">Powers, </w:t>
            </w:r>
          </w:p>
          <w:p w:rsidR="00164474" w:rsidRDefault="00F75F9A">
            <w:pPr>
              <w:spacing w:before="60" w:after="60"/>
              <w:rPr>
                <w:rFonts w:ascii="Arial" w:eastAsia="Arial" w:hAnsi="Arial" w:cs="Arial"/>
              </w:rPr>
            </w:pPr>
            <w:r>
              <w:rPr>
                <w:rFonts w:ascii="Arial" w:eastAsia="Arial" w:hAnsi="Arial" w:cs="Arial"/>
              </w:rPr>
              <w:lastRenderedPageBreak/>
              <w:t xml:space="preserve">General duties, </w:t>
            </w:r>
          </w:p>
          <w:p w:rsidR="00164474" w:rsidRDefault="00F75F9A">
            <w:pPr>
              <w:spacing w:before="60" w:after="60"/>
              <w:rPr>
                <w:rFonts w:ascii="Arial" w:eastAsia="Arial" w:hAnsi="Arial" w:cs="Arial"/>
              </w:rPr>
            </w:pPr>
            <w:r>
              <w:rPr>
                <w:rFonts w:ascii="Arial" w:eastAsia="Arial" w:hAnsi="Arial" w:cs="Arial"/>
              </w:rPr>
              <w:t>Code of conduct</w:t>
            </w:r>
          </w:p>
        </w:tc>
        <w:tc>
          <w:tcPr>
            <w:tcW w:w="1801" w:type="dxa"/>
            <w:tcBorders>
              <w:top w:val="single" w:sz="6" w:space="0" w:color="000000"/>
              <w:left w:val="nil"/>
              <w:bottom w:val="single" w:sz="6" w:space="0" w:color="000000"/>
              <w:right w:val="single" w:sz="6" w:space="0" w:color="000000"/>
            </w:tcBorders>
            <w:tcMar>
              <w:top w:w="0" w:type="dxa"/>
              <w:bottom w:w="0" w:type="dxa"/>
            </w:tcMar>
          </w:tcPr>
          <w:p w:rsidR="00164474" w:rsidRDefault="00F75F9A">
            <w:pPr>
              <w:spacing w:before="60" w:after="60"/>
              <w:rPr>
                <w:rFonts w:ascii="Arial" w:eastAsia="Arial" w:hAnsi="Arial" w:cs="Arial"/>
              </w:rPr>
            </w:pPr>
            <w:r>
              <w:rPr>
                <w:rFonts w:ascii="Arial" w:eastAsia="Arial" w:hAnsi="Arial" w:cs="Arial"/>
              </w:rPr>
              <w:lastRenderedPageBreak/>
              <w:t>clauses 54 - 81</w:t>
            </w:r>
          </w:p>
          <w:p w:rsidR="00164474" w:rsidRDefault="00164474">
            <w:pPr>
              <w:spacing w:before="60" w:after="60"/>
              <w:rPr>
                <w:rFonts w:ascii="Arial" w:eastAsia="Arial" w:hAnsi="Arial" w:cs="Arial"/>
              </w:rPr>
            </w:pPr>
          </w:p>
        </w:tc>
      </w:tr>
      <w:tr w:rsidR="00164474">
        <w:tc>
          <w:tcPr>
            <w:tcW w:w="2898" w:type="dxa"/>
            <w:tcBorders>
              <w:top w:val="single" w:sz="6" w:space="0" w:color="000000"/>
              <w:left w:val="single" w:sz="6" w:space="0" w:color="000000"/>
              <w:bottom w:val="single" w:sz="6" w:space="0" w:color="000000"/>
              <w:right w:val="single" w:sz="6" w:space="0" w:color="000000"/>
            </w:tcBorders>
            <w:tcMar>
              <w:top w:w="0" w:type="dxa"/>
              <w:bottom w:w="0" w:type="dxa"/>
            </w:tcMar>
          </w:tcPr>
          <w:p w:rsidR="00164474" w:rsidRDefault="00F75F9A">
            <w:pPr>
              <w:spacing w:before="60" w:after="60"/>
              <w:jc w:val="left"/>
              <w:rPr>
                <w:rFonts w:ascii="Arial" w:eastAsia="Arial" w:hAnsi="Arial" w:cs="Arial"/>
              </w:rPr>
            </w:pPr>
            <w:r>
              <w:rPr>
                <w:rFonts w:ascii="Arial" w:eastAsia="Arial" w:hAnsi="Arial" w:cs="Arial"/>
                <w:b/>
              </w:rPr>
              <w:t>DECISION-MAKING BY THE CHARITY TRUSTEES</w:t>
            </w:r>
          </w:p>
        </w:tc>
        <w:tc>
          <w:tcPr>
            <w:tcW w:w="4500" w:type="dxa"/>
            <w:tcBorders>
              <w:top w:val="single" w:sz="6" w:space="0" w:color="000000"/>
              <w:left w:val="nil"/>
              <w:bottom w:val="single" w:sz="6" w:space="0" w:color="000000"/>
              <w:right w:val="single" w:sz="6" w:space="0" w:color="000000"/>
            </w:tcBorders>
            <w:tcMar>
              <w:top w:w="0" w:type="dxa"/>
              <w:bottom w:w="0" w:type="dxa"/>
            </w:tcMar>
          </w:tcPr>
          <w:p w:rsidR="00164474" w:rsidRDefault="00F75F9A">
            <w:pPr>
              <w:spacing w:before="60" w:after="60"/>
              <w:rPr>
                <w:rFonts w:ascii="Arial" w:eastAsia="Arial" w:hAnsi="Arial" w:cs="Arial"/>
              </w:rPr>
            </w:pPr>
            <w:r>
              <w:rPr>
                <w:rFonts w:ascii="Arial" w:eastAsia="Arial" w:hAnsi="Arial" w:cs="Arial"/>
              </w:rPr>
              <w:t xml:space="preserve">Notice, </w:t>
            </w:r>
          </w:p>
          <w:p w:rsidR="00164474" w:rsidRDefault="00F75F9A">
            <w:pPr>
              <w:spacing w:before="60" w:after="60"/>
              <w:rPr>
                <w:rFonts w:ascii="Arial" w:eastAsia="Arial" w:hAnsi="Arial" w:cs="Arial"/>
              </w:rPr>
            </w:pPr>
            <w:r>
              <w:rPr>
                <w:rFonts w:ascii="Arial" w:eastAsia="Arial" w:hAnsi="Arial" w:cs="Arial"/>
              </w:rPr>
              <w:t xml:space="preserve">Procedure at board meetings, </w:t>
            </w:r>
          </w:p>
          <w:p w:rsidR="00164474" w:rsidRDefault="00F75F9A">
            <w:pPr>
              <w:spacing w:before="60" w:after="60"/>
              <w:rPr>
                <w:rFonts w:ascii="Arial" w:eastAsia="Arial" w:hAnsi="Arial" w:cs="Arial"/>
              </w:rPr>
            </w:pPr>
            <w:r>
              <w:rPr>
                <w:rFonts w:ascii="Arial" w:eastAsia="Arial" w:hAnsi="Arial" w:cs="Arial"/>
              </w:rPr>
              <w:t>Minutes</w:t>
            </w:r>
          </w:p>
        </w:tc>
        <w:tc>
          <w:tcPr>
            <w:tcW w:w="1801" w:type="dxa"/>
            <w:tcBorders>
              <w:left w:val="nil"/>
              <w:bottom w:val="single" w:sz="6" w:space="0" w:color="000000"/>
              <w:right w:val="single" w:sz="6" w:space="0" w:color="000000"/>
            </w:tcBorders>
            <w:tcMar>
              <w:top w:w="0" w:type="dxa"/>
              <w:bottom w:w="0" w:type="dxa"/>
            </w:tcMar>
          </w:tcPr>
          <w:p w:rsidR="00164474" w:rsidRDefault="00F75F9A">
            <w:pPr>
              <w:spacing w:before="60" w:after="60"/>
              <w:rPr>
                <w:rFonts w:ascii="Arial" w:eastAsia="Arial" w:hAnsi="Arial" w:cs="Arial"/>
              </w:rPr>
            </w:pPr>
            <w:r>
              <w:rPr>
                <w:rFonts w:ascii="Arial" w:eastAsia="Arial" w:hAnsi="Arial" w:cs="Arial"/>
              </w:rPr>
              <w:t>clauses 82 - 97</w:t>
            </w:r>
          </w:p>
        </w:tc>
      </w:tr>
      <w:tr w:rsidR="00164474">
        <w:tc>
          <w:tcPr>
            <w:tcW w:w="2898" w:type="dxa"/>
            <w:tcBorders>
              <w:top w:val="single" w:sz="6" w:space="0" w:color="000000"/>
              <w:left w:val="single" w:sz="6" w:space="0" w:color="000000"/>
              <w:bottom w:val="single" w:sz="6" w:space="0" w:color="000000"/>
              <w:right w:val="single" w:sz="6" w:space="0" w:color="000000"/>
            </w:tcBorders>
            <w:tcMar>
              <w:top w:w="0" w:type="dxa"/>
              <w:bottom w:w="0" w:type="dxa"/>
            </w:tcMar>
          </w:tcPr>
          <w:p w:rsidR="00164474" w:rsidRDefault="00F75F9A">
            <w:pPr>
              <w:spacing w:before="60" w:after="60"/>
              <w:jc w:val="left"/>
              <w:rPr>
                <w:rFonts w:ascii="Arial" w:eastAsia="Arial" w:hAnsi="Arial" w:cs="Arial"/>
              </w:rPr>
            </w:pPr>
            <w:r>
              <w:rPr>
                <w:rFonts w:ascii="Arial" w:eastAsia="Arial" w:hAnsi="Arial" w:cs="Arial"/>
                <w:b/>
              </w:rPr>
              <w:t>ADMINISTRATION</w:t>
            </w:r>
          </w:p>
        </w:tc>
        <w:tc>
          <w:tcPr>
            <w:tcW w:w="4500" w:type="dxa"/>
            <w:tcBorders>
              <w:top w:val="single" w:sz="6" w:space="0" w:color="000000"/>
              <w:left w:val="nil"/>
              <w:bottom w:val="single" w:sz="6" w:space="0" w:color="000000"/>
              <w:right w:val="single" w:sz="6" w:space="0" w:color="000000"/>
            </w:tcBorders>
            <w:tcMar>
              <w:top w:w="0" w:type="dxa"/>
              <w:bottom w:w="0" w:type="dxa"/>
            </w:tcMar>
          </w:tcPr>
          <w:p w:rsidR="00164474" w:rsidRDefault="00F75F9A">
            <w:pPr>
              <w:spacing w:before="60" w:after="60"/>
              <w:rPr>
                <w:rFonts w:ascii="Arial" w:eastAsia="Arial" w:hAnsi="Arial" w:cs="Arial"/>
              </w:rPr>
            </w:pPr>
            <w:r>
              <w:rPr>
                <w:rFonts w:ascii="Arial" w:eastAsia="Arial" w:hAnsi="Arial" w:cs="Arial"/>
              </w:rPr>
              <w:t xml:space="preserve">Sub-committees, </w:t>
            </w:r>
          </w:p>
          <w:p w:rsidR="00164474" w:rsidRDefault="00F75F9A">
            <w:pPr>
              <w:spacing w:before="60" w:after="60"/>
              <w:rPr>
                <w:rFonts w:ascii="Arial" w:eastAsia="Arial" w:hAnsi="Arial" w:cs="Arial"/>
              </w:rPr>
            </w:pPr>
            <w:r>
              <w:rPr>
                <w:rFonts w:ascii="Arial" w:eastAsia="Arial" w:hAnsi="Arial" w:cs="Arial"/>
              </w:rPr>
              <w:t xml:space="preserve">Operation of accounts,  </w:t>
            </w:r>
          </w:p>
          <w:p w:rsidR="00164474" w:rsidRDefault="00F75F9A">
            <w:pPr>
              <w:spacing w:before="60" w:after="60"/>
              <w:rPr>
                <w:rFonts w:ascii="Arial" w:eastAsia="Arial" w:hAnsi="Arial" w:cs="Arial"/>
              </w:rPr>
            </w:pPr>
            <w:r>
              <w:rPr>
                <w:rFonts w:ascii="Arial" w:eastAsia="Arial" w:hAnsi="Arial" w:cs="Arial"/>
              </w:rPr>
              <w:t>Accounting records and annual accounts</w:t>
            </w:r>
          </w:p>
        </w:tc>
        <w:tc>
          <w:tcPr>
            <w:tcW w:w="1801" w:type="dxa"/>
            <w:tcBorders>
              <w:left w:val="nil"/>
              <w:bottom w:val="single" w:sz="6" w:space="0" w:color="000000"/>
              <w:right w:val="single" w:sz="6" w:space="0" w:color="000000"/>
            </w:tcBorders>
            <w:tcMar>
              <w:top w:w="0" w:type="dxa"/>
              <w:bottom w:w="0" w:type="dxa"/>
            </w:tcMar>
          </w:tcPr>
          <w:p w:rsidR="00164474" w:rsidRDefault="00F75F9A">
            <w:pPr>
              <w:spacing w:before="60" w:after="60"/>
              <w:rPr>
                <w:rFonts w:ascii="Arial" w:eastAsia="Arial" w:hAnsi="Arial" w:cs="Arial"/>
              </w:rPr>
            </w:pPr>
            <w:r>
              <w:rPr>
                <w:rFonts w:ascii="Arial" w:eastAsia="Arial" w:hAnsi="Arial" w:cs="Arial"/>
              </w:rPr>
              <w:t>clauses 98 - 106</w:t>
            </w:r>
          </w:p>
          <w:p w:rsidR="00164474" w:rsidRDefault="00164474">
            <w:pPr>
              <w:spacing w:before="60" w:after="60"/>
              <w:rPr>
                <w:rFonts w:ascii="Arial" w:eastAsia="Arial" w:hAnsi="Arial" w:cs="Arial"/>
              </w:rPr>
            </w:pPr>
          </w:p>
        </w:tc>
      </w:tr>
      <w:tr w:rsidR="00164474">
        <w:tc>
          <w:tcPr>
            <w:tcW w:w="2898" w:type="dxa"/>
            <w:tcBorders>
              <w:top w:val="single" w:sz="6" w:space="0" w:color="000000"/>
              <w:left w:val="single" w:sz="6" w:space="0" w:color="000000"/>
              <w:bottom w:val="single" w:sz="6" w:space="0" w:color="000000"/>
              <w:right w:val="single" w:sz="6" w:space="0" w:color="000000"/>
            </w:tcBorders>
            <w:tcMar>
              <w:top w:w="0" w:type="dxa"/>
              <w:bottom w:w="0" w:type="dxa"/>
            </w:tcMar>
          </w:tcPr>
          <w:p w:rsidR="00164474" w:rsidRDefault="00F75F9A">
            <w:pPr>
              <w:spacing w:before="60" w:after="60"/>
              <w:jc w:val="left"/>
              <w:rPr>
                <w:rFonts w:ascii="Arial" w:eastAsia="Arial" w:hAnsi="Arial" w:cs="Arial"/>
              </w:rPr>
            </w:pPr>
            <w:r>
              <w:rPr>
                <w:rFonts w:ascii="Arial" w:eastAsia="Arial" w:hAnsi="Arial" w:cs="Arial"/>
                <w:b/>
              </w:rPr>
              <w:t>MISCELLANEOUS</w:t>
            </w:r>
          </w:p>
        </w:tc>
        <w:tc>
          <w:tcPr>
            <w:tcW w:w="4500" w:type="dxa"/>
            <w:tcBorders>
              <w:top w:val="single" w:sz="6" w:space="0" w:color="000000"/>
              <w:left w:val="nil"/>
              <w:bottom w:val="single" w:sz="6" w:space="0" w:color="000000"/>
              <w:right w:val="single" w:sz="6" w:space="0" w:color="000000"/>
            </w:tcBorders>
            <w:tcMar>
              <w:top w:w="0" w:type="dxa"/>
              <w:bottom w:w="0" w:type="dxa"/>
            </w:tcMar>
          </w:tcPr>
          <w:p w:rsidR="00164474" w:rsidRDefault="00F75F9A">
            <w:pPr>
              <w:spacing w:before="60" w:after="60"/>
              <w:rPr>
                <w:rFonts w:ascii="Arial" w:eastAsia="Arial" w:hAnsi="Arial" w:cs="Arial"/>
              </w:rPr>
            </w:pPr>
            <w:r>
              <w:rPr>
                <w:rFonts w:ascii="Arial" w:eastAsia="Arial" w:hAnsi="Arial" w:cs="Arial"/>
              </w:rPr>
              <w:t xml:space="preserve">Winding up, </w:t>
            </w:r>
          </w:p>
          <w:p w:rsidR="00164474" w:rsidRDefault="00F75F9A">
            <w:pPr>
              <w:spacing w:before="60" w:after="60"/>
              <w:rPr>
                <w:rFonts w:ascii="Arial" w:eastAsia="Arial" w:hAnsi="Arial" w:cs="Arial"/>
              </w:rPr>
            </w:pPr>
            <w:r>
              <w:rPr>
                <w:rFonts w:ascii="Arial" w:eastAsia="Arial" w:hAnsi="Arial" w:cs="Arial"/>
              </w:rPr>
              <w:t>Alterations to the constitution, Interpretation</w:t>
            </w:r>
          </w:p>
        </w:tc>
        <w:tc>
          <w:tcPr>
            <w:tcW w:w="1801" w:type="dxa"/>
            <w:tcBorders>
              <w:top w:val="single" w:sz="6" w:space="0" w:color="000000"/>
              <w:left w:val="nil"/>
              <w:bottom w:val="single" w:sz="6" w:space="0" w:color="000000"/>
              <w:right w:val="single" w:sz="6" w:space="0" w:color="000000"/>
            </w:tcBorders>
            <w:tcMar>
              <w:top w:w="0" w:type="dxa"/>
              <w:bottom w:w="0" w:type="dxa"/>
            </w:tcMar>
          </w:tcPr>
          <w:p w:rsidR="00164474" w:rsidRDefault="00F75F9A">
            <w:pPr>
              <w:spacing w:before="60" w:after="60"/>
              <w:rPr>
                <w:rFonts w:ascii="Arial" w:eastAsia="Arial" w:hAnsi="Arial" w:cs="Arial"/>
              </w:rPr>
            </w:pPr>
            <w:r>
              <w:rPr>
                <w:rFonts w:ascii="Arial" w:eastAsia="Arial" w:hAnsi="Arial" w:cs="Arial"/>
              </w:rPr>
              <w:t>clauses 107 - 112</w:t>
            </w:r>
          </w:p>
          <w:p w:rsidR="00164474" w:rsidRDefault="00164474">
            <w:pPr>
              <w:spacing w:before="60" w:after="60"/>
              <w:rPr>
                <w:rFonts w:ascii="Arial" w:eastAsia="Arial" w:hAnsi="Arial" w:cs="Arial"/>
              </w:rPr>
            </w:pPr>
          </w:p>
        </w:tc>
      </w:tr>
    </w:tbl>
    <w:p w:rsidR="00164474" w:rsidRDefault="00164474">
      <w:pPr>
        <w:rPr>
          <w:rFonts w:ascii="Arial" w:eastAsia="Arial" w:hAnsi="Arial" w:cs="Arial"/>
          <w:b/>
        </w:rPr>
      </w:pPr>
    </w:p>
    <w:p w:rsidR="00164474" w:rsidRDefault="00F75F9A">
      <w:pPr>
        <w:jc w:val="left"/>
        <w:rPr>
          <w:rFonts w:ascii="Arial" w:eastAsia="Arial" w:hAnsi="Arial" w:cs="Arial"/>
          <w:b/>
        </w:rPr>
      </w:pPr>
      <w:r>
        <w:br w:type="page"/>
      </w:r>
      <w:r>
        <w:rPr>
          <w:rFonts w:ascii="Arial" w:eastAsia="Arial" w:hAnsi="Arial" w:cs="Arial"/>
          <w:b/>
        </w:rPr>
        <w:lastRenderedPageBreak/>
        <w:t>GENERAL</w:t>
      </w:r>
    </w:p>
    <w:p w:rsidR="00164474" w:rsidRDefault="00164474">
      <w:pPr>
        <w:jc w:val="left"/>
        <w:rPr>
          <w:rFonts w:ascii="Arial" w:eastAsia="Arial" w:hAnsi="Arial" w:cs="Arial"/>
          <w:b/>
        </w:rPr>
      </w:pPr>
    </w:p>
    <w:p w:rsidR="00164474" w:rsidRDefault="00F75F9A">
      <w:pPr>
        <w:jc w:val="left"/>
        <w:rPr>
          <w:rFonts w:ascii="Arial" w:eastAsia="Arial" w:hAnsi="Arial" w:cs="Arial"/>
          <w:b/>
        </w:rPr>
      </w:pPr>
      <w:r>
        <w:rPr>
          <w:rFonts w:ascii="Arial" w:eastAsia="Arial" w:hAnsi="Arial" w:cs="Arial"/>
          <w:b/>
        </w:rPr>
        <w:t>Type of organisation</w:t>
      </w:r>
    </w:p>
    <w:p w:rsidR="00164474" w:rsidRDefault="00164474">
      <w:pPr>
        <w:rPr>
          <w:rFonts w:ascii="Arial" w:eastAsia="Arial" w:hAnsi="Arial" w:cs="Arial"/>
        </w:rPr>
      </w:pPr>
    </w:p>
    <w:p w:rsidR="00164474" w:rsidRDefault="00F75F9A">
      <w:pPr>
        <w:numPr>
          <w:ilvl w:val="0"/>
          <w:numId w:val="1"/>
        </w:numPr>
        <w:pBdr>
          <w:top w:val="nil"/>
          <w:left w:val="nil"/>
          <w:bottom w:val="nil"/>
          <w:right w:val="nil"/>
          <w:between w:val="nil"/>
        </w:pBdr>
        <w:spacing w:after="240"/>
        <w:rPr>
          <w:rFonts w:ascii="Arial" w:eastAsia="Arial" w:hAnsi="Arial" w:cs="Arial"/>
          <w:b/>
          <w:color w:val="000000"/>
        </w:rPr>
      </w:pPr>
      <w:bookmarkStart w:id="1" w:name="bookmark=id.gjdgxs" w:colFirst="0" w:colLast="0"/>
      <w:bookmarkEnd w:id="1"/>
      <w:r>
        <w:rPr>
          <w:rFonts w:ascii="Arial" w:eastAsia="Arial" w:hAnsi="Arial" w:cs="Arial"/>
          <w:color w:val="000000"/>
        </w:rPr>
        <w:t>The organisation will, upon registration, be a Scottish Charitable Incorporated Organisation (SCIO).</w:t>
      </w:r>
    </w:p>
    <w:p w:rsidR="00164474" w:rsidRDefault="00F75F9A">
      <w:pPr>
        <w:pBdr>
          <w:top w:val="nil"/>
          <w:left w:val="nil"/>
          <w:bottom w:val="nil"/>
          <w:right w:val="nil"/>
          <w:between w:val="nil"/>
        </w:pBdr>
        <w:spacing w:after="240"/>
        <w:ind w:left="709" w:hanging="709"/>
        <w:rPr>
          <w:rFonts w:ascii="Arial" w:eastAsia="Arial" w:hAnsi="Arial" w:cs="Arial"/>
          <w:b/>
          <w:color w:val="000000"/>
        </w:rPr>
      </w:pPr>
      <w:r>
        <w:rPr>
          <w:rFonts w:ascii="Arial" w:eastAsia="Arial" w:hAnsi="Arial" w:cs="Arial"/>
          <w:b/>
          <w:color w:val="000000"/>
        </w:rPr>
        <w:t>Scottish principal office</w:t>
      </w:r>
    </w:p>
    <w:p w:rsidR="00164474" w:rsidRDefault="00F75F9A">
      <w:pPr>
        <w:numPr>
          <w:ilvl w:val="0"/>
          <w:numId w:val="1"/>
        </w:numPr>
        <w:pBdr>
          <w:top w:val="nil"/>
          <w:left w:val="nil"/>
          <w:bottom w:val="nil"/>
          <w:right w:val="nil"/>
          <w:between w:val="nil"/>
        </w:pBdr>
        <w:spacing w:after="240"/>
        <w:rPr>
          <w:rFonts w:ascii="Arial" w:eastAsia="Arial" w:hAnsi="Arial" w:cs="Arial"/>
          <w:b/>
          <w:color w:val="000000"/>
        </w:rPr>
      </w:pPr>
      <w:r>
        <w:rPr>
          <w:rFonts w:ascii="Arial" w:eastAsia="Arial" w:hAnsi="Arial" w:cs="Arial"/>
          <w:color w:val="000000"/>
        </w:rPr>
        <w:t>The principal office of the organisation will be in Scotland (and must remain in Scotland).</w:t>
      </w:r>
    </w:p>
    <w:p w:rsidR="00164474" w:rsidRDefault="00F75F9A">
      <w:pPr>
        <w:pBdr>
          <w:top w:val="nil"/>
          <w:left w:val="nil"/>
          <w:bottom w:val="nil"/>
          <w:right w:val="nil"/>
          <w:between w:val="nil"/>
        </w:pBdr>
        <w:spacing w:after="240"/>
        <w:ind w:left="709" w:hanging="709"/>
        <w:rPr>
          <w:rFonts w:ascii="Arial" w:eastAsia="Arial" w:hAnsi="Arial" w:cs="Arial"/>
          <w:b/>
          <w:color w:val="000000"/>
        </w:rPr>
      </w:pPr>
      <w:r>
        <w:rPr>
          <w:rFonts w:ascii="Arial" w:eastAsia="Arial" w:hAnsi="Arial" w:cs="Arial"/>
          <w:b/>
          <w:color w:val="000000"/>
        </w:rPr>
        <w:t>Name</w:t>
      </w:r>
    </w:p>
    <w:p w:rsidR="00164474" w:rsidRDefault="00F75F9A">
      <w:pPr>
        <w:numPr>
          <w:ilvl w:val="0"/>
          <w:numId w:val="1"/>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The name of the organisation is The Shetland Bus Friendship Society, also known as SBFS</w:t>
      </w:r>
      <w:r>
        <w:rPr>
          <w:rFonts w:ascii="Arial" w:eastAsia="Arial" w:hAnsi="Arial" w:cs="Arial"/>
          <w:color w:val="FF0000"/>
        </w:rPr>
        <w:t>.</w:t>
      </w:r>
    </w:p>
    <w:p w:rsidR="00164474" w:rsidRDefault="00F75F9A">
      <w:pPr>
        <w:pBdr>
          <w:top w:val="nil"/>
          <w:left w:val="nil"/>
          <w:bottom w:val="nil"/>
          <w:right w:val="nil"/>
          <w:between w:val="nil"/>
        </w:pBdr>
        <w:spacing w:after="240"/>
        <w:ind w:left="709" w:hanging="709"/>
        <w:rPr>
          <w:rFonts w:ascii="Arial" w:eastAsia="Arial" w:hAnsi="Arial" w:cs="Arial"/>
          <w:b/>
          <w:color w:val="000000"/>
        </w:rPr>
      </w:pPr>
      <w:r>
        <w:rPr>
          <w:rFonts w:ascii="Arial" w:eastAsia="Arial" w:hAnsi="Arial" w:cs="Arial"/>
          <w:b/>
          <w:color w:val="000000"/>
        </w:rPr>
        <w:t>Purposes</w:t>
      </w:r>
    </w:p>
    <w:p w:rsidR="00164474" w:rsidRDefault="00F75F9A">
      <w:pPr>
        <w:numPr>
          <w:ilvl w:val="0"/>
          <w:numId w:val="1"/>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The organisation’s purposes are to:</w:t>
      </w:r>
    </w:p>
    <w:p w:rsidR="00164474" w:rsidRDefault="00F75F9A">
      <w:pPr>
        <w:numPr>
          <w:ilvl w:val="1"/>
          <w:numId w:val="1"/>
        </w:numPr>
        <w:pBdr>
          <w:top w:val="nil"/>
          <w:left w:val="nil"/>
          <w:bottom w:val="nil"/>
          <w:right w:val="nil"/>
          <w:between w:val="nil"/>
        </w:pBdr>
        <w:spacing w:after="240"/>
        <w:ind w:left="1440"/>
        <w:rPr>
          <w:rFonts w:ascii="Arial" w:eastAsia="Arial" w:hAnsi="Arial" w:cs="Arial"/>
          <w:color w:val="000000"/>
        </w:rPr>
      </w:pPr>
      <w:r>
        <w:rPr>
          <w:rFonts w:ascii="Arial" w:eastAsia="Arial" w:hAnsi="Arial" w:cs="Arial"/>
          <w:color w:val="000000"/>
        </w:rPr>
        <w:t xml:space="preserve">Advance the education of the public into the history and heritage of the local community and in particular the historical relevance of the Shetland Bus.  </w:t>
      </w:r>
    </w:p>
    <w:p w:rsidR="00164474" w:rsidRDefault="00F75F9A">
      <w:pPr>
        <w:numPr>
          <w:ilvl w:val="1"/>
          <w:numId w:val="1"/>
        </w:numPr>
        <w:pBdr>
          <w:top w:val="nil"/>
          <w:left w:val="nil"/>
          <w:bottom w:val="nil"/>
          <w:right w:val="nil"/>
          <w:between w:val="nil"/>
        </w:pBdr>
        <w:spacing w:after="240"/>
        <w:ind w:left="1440"/>
        <w:rPr>
          <w:rFonts w:ascii="Arial" w:eastAsia="Arial" w:hAnsi="Arial" w:cs="Arial"/>
          <w:color w:val="0070C0"/>
        </w:rPr>
      </w:pPr>
      <w:r>
        <w:rPr>
          <w:rFonts w:ascii="Arial" w:eastAsia="Arial" w:hAnsi="Arial" w:cs="Arial"/>
          <w:color w:val="0070C0"/>
        </w:rPr>
        <w:t>Advance the understanding of the community and the general public of the importance of heritage and t</w:t>
      </w:r>
      <w:r>
        <w:rPr>
          <w:rFonts w:ascii="Arial" w:eastAsia="Arial" w:hAnsi="Arial" w:cs="Arial"/>
          <w:color w:val="0070C0"/>
        </w:rPr>
        <w:t>he local culture.</w:t>
      </w:r>
    </w:p>
    <w:p w:rsidR="00164474" w:rsidRDefault="00F75F9A">
      <w:pPr>
        <w:numPr>
          <w:ilvl w:val="1"/>
          <w:numId w:val="1"/>
        </w:numPr>
        <w:pBdr>
          <w:top w:val="nil"/>
          <w:left w:val="nil"/>
          <w:bottom w:val="nil"/>
          <w:right w:val="nil"/>
          <w:between w:val="nil"/>
        </w:pBdr>
        <w:spacing w:after="240"/>
        <w:ind w:left="1440"/>
        <w:rPr>
          <w:rFonts w:ascii="Arial" w:eastAsia="Arial" w:hAnsi="Arial" w:cs="Arial"/>
          <w:color w:val="0070C0"/>
        </w:rPr>
      </w:pPr>
      <w:r>
        <w:rPr>
          <w:rFonts w:ascii="Arial" w:eastAsia="Arial" w:hAnsi="Arial" w:cs="Arial"/>
          <w:color w:val="0070C0"/>
        </w:rPr>
        <w:t xml:space="preserve">Protect and preserve the cultural heritage of the local area as far as is possible, for the benefit and enjoyment of future generations and the general public. </w:t>
      </w:r>
    </w:p>
    <w:p w:rsidR="00164474" w:rsidRDefault="00F75F9A">
      <w:pPr>
        <w:pBdr>
          <w:top w:val="nil"/>
          <w:left w:val="nil"/>
          <w:bottom w:val="nil"/>
          <w:right w:val="nil"/>
          <w:between w:val="nil"/>
        </w:pBdr>
        <w:spacing w:after="240"/>
        <w:ind w:left="1440" w:hanging="709"/>
        <w:rPr>
          <w:rFonts w:ascii="Arial" w:eastAsia="Arial" w:hAnsi="Arial" w:cs="Arial"/>
          <w:color w:val="000000"/>
        </w:rPr>
      </w:pPr>
      <w:r>
        <w:rPr>
          <w:rFonts w:ascii="Arial" w:eastAsia="Arial" w:hAnsi="Arial" w:cs="Arial"/>
          <w:color w:val="000000"/>
        </w:rPr>
        <w:t xml:space="preserve"> and in furtherance of these </w:t>
      </w:r>
      <w:r>
        <w:rPr>
          <w:rFonts w:ascii="Arial" w:eastAsia="Arial" w:hAnsi="Arial" w:cs="Arial"/>
          <w:color w:val="FF0000"/>
        </w:rPr>
        <w:t>three</w:t>
      </w:r>
      <w:r>
        <w:rPr>
          <w:rFonts w:ascii="Arial" w:eastAsia="Arial" w:hAnsi="Arial" w:cs="Arial"/>
          <w:color w:val="000000"/>
        </w:rPr>
        <w:t xml:space="preserve"> purposes thereof to:</w:t>
      </w:r>
    </w:p>
    <w:p w:rsidR="00164474" w:rsidRDefault="00F75F9A">
      <w:pPr>
        <w:numPr>
          <w:ilvl w:val="3"/>
          <w:numId w:val="1"/>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 xml:space="preserve">Develop, catalogue, and conserve a collection of artefacts and other materials of historical significance to the local community. </w:t>
      </w:r>
      <w:r>
        <w:rPr>
          <w:rFonts w:ascii="Arial" w:eastAsia="Arial" w:hAnsi="Arial" w:cs="Arial"/>
          <w:color w:val="FF0000"/>
        </w:rPr>
        <w:t>The museum will endeavour to safeguard the collections into the future and ensure that they are not sold for financial gain.</w:t>
      </w:r>
    </w:p>
    <w:p w:rsidR="00164474" w:rsidRDefault="00F75F9A">
      <w:pPr>
        <w:numPr>
          <w:ilvl w:val="3"/>
          <w:numId w:val="1"/>
        </w:numPr>
        <w:pBdr>
          <w:top w:val="nil"/>
          <w:left w:val="nil"/>
          <w:bottom w:val="nil"/>
          <w:right w:val="nil"/>
          <w:between w:val="nil"/>
        </w:pBdr>
        <w:spacing w:after="240"/>
        <w:ind w:hanging="851"/>
        <w:rPr>
          <w:rFonts w:ascii="Arial" w:eastAsia="Arial" w:hAnsi="Arial" w:cs="Arial"/>
          <w:color w:val="000000"/>
        </w:rPr>
      </w:pPr>
      <w:r>
        <w:rPr>
          <w:rFonts w:ascii="Arial" w:eastAsia="Arial" w:hAnsi="Arial" w:cs="Arial"/>
          <w:color w:val="000000"/>
        </w:rPr>
        <w:t>P</w:t>
      </w:r>
      <w:r>
        <w:rPr>
          <w:rFonts w:ascii="Arial" w:eastAsia="Arial" w:hAnsi="Arial" w:cs="Arial"/>
          <w:color w:val="000000"/>
        </w:rPr>
        <w:t>rovide, manage, and safeguard property and museum premises for the safe housing and display of information and collections of local Shetland historic interest, in particular the collection and information and artefacts in connection with the Shetland Bus o</w:t>
      </w:r>
      <w:r>
        <w:rPr>
          <w:rFonts w:ascii="Arial" w:eastAsia="Arial" w:hAnsi="Arial" w:cs="Arial"/>
          <w:color w:val="000000"/>
        </w:rPr>
        <w:t>peration.</w:t>
      </w:r>
    </w:p>
    <w:p w:rsidR="00164474" w:rsidRDefault="00F75F9A">
      <w:pPr>
        <w:numPr>
          <w:ilvl w:val="3"/>
          <w:numId w:val="1"/>
        </w:numPr>
        <w:pBdr>
          <w:top w:val="nil"/>
          <w:left w:val="nil"/>
          <w:bottom w:val="nil"/>
          <w:right w:val="nil"/>
          <w:between w:val="nil"/>
        </w:pBdr>
        <w:spacing w:after="240"/>
        <w:ind w:hanging="851"/>
        <w:rPr>
          <w:rFonts w:ascii="Arial" w:eastAsia="Arial" w:hAnsi="Arial" w:cs="Arial"/>
          <w:color w:val="000000"/>
        </w:rPr>
      </w:pPr>
      <w:r>
        <w:rPr>
          <w:rFonts w:ascii="Arial" w:eastAsia="Arial" w:hAnsi="Arial" w:cs="Arial"/>
          <w:color w:val="000000"/>
        </w:rPr>
        <w:t>Provide and run a museum and interpretive facility and to make the displays and collection available to all who are interested for the purpose of research, study or recreation</w:t>
      </w:r>
    </w:p>
    <w:p w:rsidR="00164474" w:rsidRDefault="00F75F9A">
      <w:pPr>
        <w:numPr>
          <w:ilvl w:val="3"/>
          <w:numId w:val="1"/>
        </w:numPr>
        <w:pBdr>
          <w:top w:val="nil"/>
          <w:left w:val="nil"/>
          <w:bottom w:val="nil"/>
          <w:right w:val="nil"/>
          <w:between w:val="nil"/>
        </w:pBdr>
        <w:spacing w:after="240"/>
        <w:ind w:hanging="851"/>
        <w:rPr>
          <w:rFonts w:ascii="Arial" w:eastAsia="Arial" w:hAnsi="Arial" w:cs="Arial"/>
          <w:color w:val="000000"/>
        </w:rPr>
      </w:pPr>
      <w:r>
        <w:rPr>
          <w:rFonts w:ascii="Arial" w:eastAsia="Arial" w:hAnsi="Arial" w:cs="Arial"/>
          <w:color w:val="000000"/>
        </w:rPr>
        <w:lastRenderedPageBreak/>
        <w:t>Research the relevant historical data and use it to educate the genera</w:t>
      </w:r>
      <w:r>
        <w:rPr>
          <w:rFonts w:ascii="Arial" w:eastAsia="Arial" w:hAnsi="Arial" w:cs="Arial"/>
          <w:color w:val="000000"/>
        </w:rPr>
        <w:t>l public about the past and in particular the historical relevance of the Shetland Bus operations</w:t>
      </w:r>
    </w:p>
    <w:p w:rsidR="00164474" w:rsidRDefault="00F75F9A">
      <w:pPr>
        <w:numPr>
          <w:ilvl w:val="3"/>
          <w:numId w:val="1"/>
        </w:numPr>
        <w:pBdr>
          <w:top w:val="nil"/>
          <w:left w:val="nil"/>
          <w:bottom w:val="nil"/>
          <w:right w:val="nil"/>
          <w:between w:val="nil"/>
        </w:pBdr>
        <w:spacing w:after="240"/>
        <w:ind w:hanging="851"/>
        <w:rPr>
          <w:rFonts w:ascii="Arial" w:eastAsia="Arial" w:hAnsi="Arial" w:cs="Arial"/>
          <w:color w:val="000000"/>
        </w:rPr>
      </w:pPr>
      <w:r>
        <w:rPr>
          <w:rFonts w:ascii="Arial" w:eastAsia="Arial" w:hAnsi="Arial" w:cs="Arial"/>
          <w:color w:val="000000"/>
        </w:rPr>
        <w:t>Recognise the service and sacrifice of those involved in the Shetland Bus operations</w:t>
      </w:r>
    </w:p>
    <w:p w:rsidR="00164474" w:rsidRDefault="00F75F9A">
      <w:pPr>
        <w:numPr>
          <w:ilvl w:val="3"/>
          <w:numId w:val="1"/>
        </w:numPr>
        <w:pBdr>
          <w:top w:val="nil"/>
          <w:left w:val="nil"/>
          <w:bottom w:val="nil"/>
          <w:right w:val="nil"/>
          <w:between w:val="nil"/>
        </w:pBdr>
        <w:spacing w:after="240"/>
        <w:ind w:hanging="851"/>
        <w:rPr>
          <w:rFonts w:ascii="Arial" w:eastAsia="Arial" w:hAnsi="Arial" w:cs="Arial"/>
          <w:color w:val="000000"/>
        </w:rPr>
      </w:pPr>
      <w:r>
        <w:rPr>
          <w:rFonts w:ascii="Arial" w:eastAsia="Arial" w:hAnsi="Arial" w:cs="Arial"/>
          <w:color w:val="000000"/>
        </w:rPr>
        <w:t>Promote and make widely available all the information collected through d</w:t>
      </w:r>
      <w:r>
        <w:rPr>
          <w:rFonts w:ascii="Arial" w:eastAsia="Arial" w:hAnsi="Arial" w:cs="Arial"/>
          <w:color w:val="000000"/>
        </w:rPr>
        <w:t>isplays, publications and web presence, especially as an educational resource, and hold events of historical significance</w:t>
      </w:r>
    </w:p>
    <w:p w:rsidR="00164474" w:rsidRDefault="00F75F9A">
      <w:pPr>
        <w:numPr>
          <w:ilvl w:val="3"/>
          <w:numId w:val="1"/>
        </w:numPr>
        <w:pBdr>
          <w:top w:val="nil"/>
          <w:left w:val="nil"/>
          <w:bottom w:val="nil"/>
          <w:right w:val="nil"/>
          <w:between w:val="nil"/>
        </w:pBdr>
        <w:spacing w:after="240"/>
        <w:ind w:hanging="851"/>
        <w:rPr>
          <w:rFonts w:ascii="Arial" w:eastAsia="Arial" w:hAnsi="Arial" w:cs="Arial"/>
          <w:color w:val="000000"/>
        </w:rPr>
      </w:pPr>
      <w:r>
        <w:rPr>
          <w:rFonts w:ascii="Arial" w:eastAsia="Arial" w:hAnsi="Arial" w:cs="Arial"/>
          <w:color w:val="000000"/>
        </w:rPr>
        <w:t>Promote cooperation and links with other local museums and history groups in Shetland and Norway</w:t>
      </w:r>
    </w:p>
    <w:p w:rsidR="00164474" w:rsidRDefault="00F75F9A">
      <w:pPr>
        <w:numPr>
          <w:ilvl w:val="3"/>
          <w:numId w:val="1"/>
        </w:numPr>
        <w:pBdr>
          <w:top w:val="nil"/>
          <w:left w:val="nil"/>
          <w:bottom w:val="nil"/>
          <w:right w:val="nil"/>
          <w:between w:val="nil"/>
        </w:pBdr>
        <w:spacing w:after="240"/>
        <w:ind w:hanging="851"/>
        <w:rPr>
          <w:rFonts w:ascii="Arial" w:eastAsia="Arial" w:hAnsi="Arial" w:cs="Arial"/>
          <w:color w:val="000000"/>
        </w:rPr>
      </w:pPr>
      <w:r>
        <w:rPr>
          <w:rFonts w:ascii="Arial" w:eastAsia="Arial" w:hAnsi="Arial" w:cs="Arial"/>
          <w:color w:val="000000"/>
        </w:rPr>
        <w:t>Such other purpose or purposes charit</w:t>
      </w:r>
      <w:r>
        <w:rPr>
          <w:rFonts w:ascii="Arial" w:eastAsia="Arial" w:hAnsi="Arial" w:cs="Arial"/>
          <w:color w:val="000000"/>
        </w:rPr>
        <w:t>able in law as the Trustees shall from time to time determine</w:t>
      </w:r>
    </w:p>
    <w:p w:rsidR="00164474" w:rsidRDefault="00F75F9A">
      <w:pPr>
        <w:pBdr>
          <w:top w:val="nil"/>
          <w:left w:val="nil"/>
          <w:bottom w:val="nil"/>
          <w:right w:val="nil"/>
          <w:between w:val="nil"/>
        </w:pBdr>
        <w:spacing w:after="240"/>
        <w:ind w:left="709" w:hanging="709"/>
        <w:rPr>
          <w:rFonts w:ascii="Arial" w:eastAsia="Arial" w:hAnsi="Arial" w:cs="Arial"/>
          <w:b/>
          <w:color w:val="000000"/>
        </w:rPr>
      </w:pPr>
      <w:r>
        <w:rPr>
          <w:rFonts w:ascii="Arial" w:eastAsia="Arial" w:hAnsi="Arial" w:cs="Arial"/>
          <w:b/>
          <w:color w:val="000000"/>
        </w:rPr>
        <w:t>Powers</w:t>
      </w:r>
    </w:p>
    <w:p w:rsidR="00164474" w:rsidRDefault="00F75F9A">
      <w:pPr>
        <w:numPr>
          <w:ilvl w:val="0"/>
          <w:numId w:val="1"/>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 xml:space="preserve">The organisation has power to do anything which is calculated to further its purposes or is conducive or incidental to doing so. </w:t>
      </w:r>
    </w:p>
    <w:p w:rsidR="00164474" w:rsidRDefault="00F75F9A">
      <w:pPr>
        <w:numPr>
          <w:ilvl w:val="0"/>
          <w:numId w:val="1"/>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No part of the income or property of the organisation may be paid or transferred (directly or indirectly) to the members - either in the course of the organisation’s existence or on dissolution - except where this is done in direct furtherance of the organ</w:t>
      </w:r>
      <w:r>
        <w:rPr>
          <w:rFonts w:ascii="Arial" w:eastAsia="Arial" w:hAnsi="Arial" w:cs="Arial"/>
          <w:color w:val="000000"/>
        </w:rPr>
        <w:t xml:space="preserve">isation’s charitable purposes. </w:t>
      </w:r>
    </w:p>
    <w:p w:rsidR="00164474" w:rsidRDefault="00F75F9A">
      <w:pPr>
        <w:numPr>
          <w:ilvl w:val="0"/>
          <w:numId w:val="1"/>
        </w:numPr>
        <w:pBdr>
          <w:top w:val="nil"/>
          <w:left w:val="nil"/>
          <w:bottom w:val="nil"/>
          <w:right w:val="nil"/>
          <w:between w:val="nil"/>
        </w:pBdr>
        <w:spacing w:after="240"/>
        <w:rPr>
          <w:rFonts w:ascii="Arial" w:eastAsia="Arial" w:hAnsi="Arial" w:cs="Arial"/>
          <w:color w:val="0070C0"/>
        </w:rPr>
      </w:pPr>
      <w:r>
        <w:rPr>
          <w:rFonts w:ascii="Arial" w:eastAsia="Arial" w:hAnsi="Arial" w:cs="Arial"/>
          <w:color w:val="0070C0"/>
        </w:rPr>
        <w:t>The museum’s accessioned collection will not be used as security to raise money or loans or be sold for financial gain.</w:t>
      </w:r>
    </w:p>
    <w:p w:rsidR="00164474" w:rsidRDefault="00F75F9A">
      <w:pPr>
        <w:pBdr>
          <w:top w:val="nil"/>
          <w:left w:val="nil"/>
          <w:bottom w:val="nil"/>
          <w:right w:val="nil"/>
          <w:between w:val="nil"/>
        </w:pBdr>
        <w:spacing w:after="240"/>
        <w:ind w:left="709" w:hanging="709"/>
        <w:rPr>
          <w:rFonts w:ascii="Arial" w:eastAsia="Arial" w:hAnsi="Arial" w:cs="Arial"/>
          <w:b/>
          <w:color w:val="000000"/>
        </w:rPr>
      </w:pPr>
      <w:r>
        <w:rPr>
          <w:rFonts w:ascii="Arial" w:eastAsia="Arial" w:hAnsi="Arial" w:cs="Arial"/>
          <w:b/>
          <w:color w:val="000000"/>
        </w:rPr>
        <w:t>Liability of members</w:t>
      </w:r>
    </w:p>
    <w:p w:rsidR="00164474" w:rsidRDefault="00F75F9A">
      <w:pPr>
        <w:numPr>
          <w:ilvl w:val="0"/>
          <w:numId w:val="1"/>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The members of the organisation have no liability to pay any sums to help to meet t</w:t>
      </w:r>
      <w:r>
        <w:rPr>
          <w:rFonts w:ascii="Arial" w:eastAsia="Arial" w:hAnsi="Arial" w:cs="Arial"/>
          <w:color w:val="000000"/>
        </w:rPr>
        <w:t xml:space="preserve">he debts (or other liabilities) of the organisation if it is wound up. Accordingly, if the organisation is unable to meet its debts, the members will not be held </w:t>
      </w:r>
      <w:r>
        <w:rPr>
          <w:rFonts w:ascii="Arial" w:eastAsia="Arial" w:hAnsi="Arial" w:cs="Arial"/>
          <w:color w:val="0070C0"/>
        </w:rPr>
        <w:t>liable for these debts.</w:t>
      </w:r>
    </w:p>
    <w:p w:rsidR="00164474" w:rsidRDefault="00F75F9A">
      <w:pPr>
        <w:numPr>
          <w:ilvl w:val="0"/>
          <w:numId w:val="1"/>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The members and charity trustees have certain legal duties under the C</w:t>
      </w:r>
      <w:r>
        <w:rPr>
          <w:rFonts w:ascii="Arial" w:eastAsia="Arial" w:hAnsi="Arial" w:cs="Arial"/>
          <w:color w:val="000000"/>
        </w:rPr>
        <w:t>harities and Trustee Investment (Scotland) Act 2005. Clause 7 does not exclude (or limit) any personal liabilities they might incur if they are in breach of those duties or in breach of other legal obligations or duties that apply to them personally.</w:t>
      </w:r>
    </w:p>
    <w:p w:rsidR="00164474" w:rsidRDefault="00164474">
      <w:pPr>
        <w:pBdr>
          <w:top w:val="nil"/>
          <w:left w:val="nil"/>
          <w:bottom w:val="nil"/>
          <w:right w:val="nil"/>
          <w:between w:val="nil"/>
        </w:pBdr>
        <w:spacing w:after="240"/>
        <w:rPr>
          <w:rFonts w:ascii="Arial" w:eastAsia="Arial" w:hAnsi="Arial" w:cs="Arial"/>
          <w:color w:val="000000"/>
        </w:rPr>
      </w:pPr>
    </w:p>
    <w:p w:rsidR="00164474" w:rsidRDefault="00164474">
      <w:pPr>
        <w:pBdr>
          <w:top w:val="nil"/>
          <w:left w:val="nil"/>
          <w:bottom w:val="nil"/>
          <w:right w:val="nil"/>
          <w:between w:val="nil"/>
        </w:pBdr>
        <w:spacing w:after="240"/>
        <w:rPr>
          <w:rFonts w:ascii="Arial" w:eastAsia="Arial" w:hAnsi="Arial" w:cs="Arial"/>
          <w:color w:val="000000"/>
        </w:rPr>
      </w:pPr>
    </w:p>
    <w:p w:rsidR="00164474" w:rsidRDefault="00164474">
      <w:pPr>
        <w:pBdr>
          <w:top w:val="nil"/>
          <w:left w:val="nil"/>
          <w:bottom w:val="nil"/>
          <w:right w:val="nil"/>
          <w:between w:val="nil"/>
        </w:pBdr>
        <w:spacing w:after="240"/>
        <w:rPr>
          <w:rFonts w:ascii="Arial" w:eastAsia="Arial" w:hAnsi="Arial" w:cs="Arial"/>
          <w:color w:val="000000"/>
        </w:rPr>
      </w:pPr>
    </w:p>
    <w:p w:rsidR="00164474" w:rsidRDefault="00F75F9A">
      <w:pPr>
        <w:pBdr>
          <w:top w:val="nil"/>
          <w:left w:val="nil"/>
          <w:bottom w:val="nil"/>
          <w:right w:val="nil"/>
          <w:between w:val="nil"/>
        </w:pBdr>
        <w:spacing w:after="240"/>
        <w:ind w:left="709" w:hanging="709"/>
        <w:rPr>
          <w:rFonts w:ascii="Arial" w:eastAsia="Arial" w:hAnsi="Arial" w:cs="Arial"/>
          <w:b/>
          <w:color w:val="000000"/>
        </w:rPr>
      </w:pPr>
      <w:r>
        <w:rPr>
          <w:rFonts w:ascii="Arial" w:eastAsia="Arial" w:hAnsi="Arial" w:cs="Arial"/>
          <w:b/>
          <w:color w:val="000000"/>
        </w:rPr>
        <w:lastRenderedPageBreak/>
        <w:t>Ge</w:t>
      </w:r>
      <w:r>
        <w:rPr>
          <w:rFonts w:ascii="Arial" w:eastAsia="Arial" w:hAnsi="Arial" w:cs="Arial"/>
          <w:b/>
          <w:color w:val="000000"/>
        </w:rPr>
        <w:t>neral structure</w:t>
      </w:r>
    </w:p>
    <w:p w:rsidR="00164474" w:rsidRDefault="00F75F9A">
      <w:pPr>
        <w:numPr>
          <w:ilvl w:val="0"/>
          <w:numId w:val="1"/>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The structure of the organisation consists of:-</w:t>
      </w:r>
    </w:p>
    <w:p w:rsidR="00164474" w:rsidRDefault="00F75F9A">
      <w:pPr>
        <w:numPr>
          <w:ilvl w:val="1"/>
          <w:numId w:val="1"/>
        </w:numPr>
        <w:pBdr>
          <w:top w:val="nil"/>
          <w:left w:val="nil"/>
          <w:bottom w:val="nil"/>
          <w:right w:val="nil"/>
          <w:between w:val="nil"/>
        </w:pBdr>
        <w:spacing w:after="240"/>
        <w:ind w:left="1440"/>
        <w:rPr>
          <w:rFonts w:ascii="Arial" w:eastAsia="Arial" w:hAnsi="Arial" w:cs="Arial"/>
          <w:color w:val="000000"/>
        </w:rPr>
      </w:pPr>
      <w:r>
        <w:rPr>
          <w:rFonts w:ascii="Arial" w:eastAsia="Arial" w:hAnsi="Arial" w:cs="Arial"/>
          <w:color w:val="000000"/>
        </w:rPr>
        <w:t>the MEMBERS - who have the right to attend members' meetings (including any annual general or extraordinary meeting) and have important powers under the constitution; in particular, the members appoint people to serve on the board and take decisions on cha</w:t>
      </w:r>
      <w:r>
        <w:rPr>
          <w:rFonts w:ascii="Arial" w:eastAsia="Arial" w:hAnsi="Arial" w:cs="Arial"/>
          <w:color w:val="000000"/>
        </w:rPr>
        <w:t>nges to the constitution itself;</w:t>
      </w:r>
    </w:p>
    <w:p w:rsidR="00164474" w:rsidRDefault="00F75F9A">
      <w:pPr>
        <w:numPr>
          <w:ilvl w:val="1"/>
          <w:numId w:val="1"/>
        </w:numPr>
        <w:pBdr>
          <w:top w:val="nil"/>
          <w:left w:val="nil"/>
          <w:bottom w:val="nil"/>
          <w:right w:val="nil"/>
          <w:between w:val="nil"/>
        </w:pBdr>
        <w:spacing w:after="240"/>
        <w:ind w:left="1440"/>
        <w:rPr>
          <w:rFonts w:ascii="Arial" w:eastAsia="Arial" w:hAnsi="Arial" w:cs="Arial"/>
          <w:color w:val="000000"/>
        </w:rPr>
      </w:pPr>
      <w:r>
        <w:rPr>
          <w:rFonts w:ascii="Arial" w:eastAsia="Arial" w:hAnsi="Arial" w:cs="Arial"/>
          <w:color w:val="000000"/>
        </w:rPr>
        <w:t>the BOARD - who hold regular meetings, and generally  control the activities of the organisation on behalf of the members; for example, the board is responsible for managing and monitoring  the financial position of the org</w:t>
      </w:r>
      <w:r>
        <w:rPr>
          <w:rFonts w:ascii="Arial" w:eastAsia="Arial" w:hAnsi="Arial" w:cs="Arial"/>
          <w:color w:val="000000"/>
        </w:rPr>
        <w:t>anisation.</w:t>
      </w:r>
    </w:p>
    <w:p w:rsidR="00164474" w:rsidRDefault="00F75F9A">
      <w:pPr>
        <w:numPr>
          <w:ilvl w:val="0"/>
          <w:numId w:val="1"/>
        </w:numPr>
        <w:pBdr>
          <w:top w:val="nil"/>
          <w:left w:val="nil"/>
          <w:bottom w:val="nil"/>
          <w:right w:val="nil"/>
          <w:between w:val="nil"/>
        </w:pBdr>
        <w:spacing w:after="240"/>
        <w:rPr>
          <w:rFonts w:ascii="Arial" w:eastAsia="Arial" w:hAnsi="Arial" w:cs="Arial"/>
          <w:color w:val="000000"/>
        </w:rPr>
      </w:pPr>
      <w:bookmarkStart w:id="2" w:name="bookmark=id.30j0zll" w:colFirst="0" w:colLast="0"/>
      <w:bookmarkEnd w:id="2"/>
      <w:r>
        <w:rPr>
          <w:rFonts w:ascii="Arial" w:eastAsia="Arial" w:hAnsi="Arial" w:cs="Arial"/>
          <w:color w:val="000000"/>
        </w:rPr>
        <w:t xml:space="preserve">The people serving on the Board are referred to in this constitution as CHARITY TRUSTEES. </w:t>
      </w:r>
    </w:p>
    <w:p w:rsidR="00164474" w:rsidRDefault="00F75F9A">
      <w:pPr>
        <w:pBdr>
          <w:top w:val="nil"/>
          <w:left w:val="nil"/>
          <w:bottom w:val="nil"/>
          <w:right w:val="nil"/>
          <w:between w:val="nil"/>
        </w:pBdr>
        <w:spacing w:after="240"/>
        <w:ind w:left="709" w:hanging="709"/>
        <w:rPr>
          <w:rFonts w:ascii="Arial" w:eastAsia="Arial" w:hAnsi="Arial" w:cs="Arial"/>
          <w:b/>
          <w:color w:val="000000"/>
        </w:rPr>
      </w:pPr>
      <w:r>
        <w:br w:type="page"/>
      </w:r>
      <w:r>
        <w:rPr>
          <w:rFonts w:ascii="Arial" w:eastAsia="Arial" w:hAnsi="Arial" w:cs="Arial"/>
          <w:b/>
          <w:color w:val="000000"/>
        </w:rPr>
        <w:lastRenderedPageBreak/>
        <w:t>MEMBERS</w:t>
      </w:r>
    </w:p>
    <w:p w:rsidR="00164474" w:rsidRDefault="00F75F9A">
      <w:pPr>
        <w:pBdr>
          <w:top w:val="nil"/>
          <w:left w:val="nil"/>
          <w:bottom w:val="nil"/>
          <w:right w:val="nil"/>
          <w:between w:val="nil"/>
        </w:pBdr>
        <w:spacing w:after="240"/>
        <w:ind w:left="709" w:hanging="709"/>
        <w:rPr>
          <w:rFonts w:ascii="Arial" w:eastAsia="Arial" w:hAnsi="Arial" w:cs="Arial"/>
          <w:b/>
          <w:color w:val="000000"/>
        </w:rPr>
      </w:pPr>
      <w:r>
        <w:rPr>
          <w:rFonts w:ascii="Arial" w:eastAsia="Arial" w:hAnsi="Arial" w:cs="Arial"/>
          <w:b/>
          <w:color w:val="000000"/>
        </w:rPr>
        <w:t>Qualifications for membership</w:t>
      </w:r>
    </w:p>
    <w:p w:rsidR="00164474" w:rsidRDefault="00F75F9A">
      <w:pPr>
        <w:numPr>
          <w:ilvl w:val="0"/>
          <w:numId w:val="1"/>
        </w:numPr>
        <w:pBdr>
          <w:top w:val="nil"/>
          <w:left w:val="nil"/>
          <w:bottom w:val="nil"/>
          <w:right w:val="nil"/>
          <w:between w:val="nil"/>
        </w:pBdr>
        <w:spacing w:after="240"/>
        <w:rPr>
          <w:rFonts w:ascii="Arial" w:eastAsia="Arial" w:hAnsi="Arial" w:cs="Arial"/>
          <w:color w:val="FF0000"/>
        </w:rPr>
      </w:pPr>
      <w:bookmarkStart w:id="3" w:name="bookmark=id.1fob9te" w:colFirst="0" w:colLast="0"/>
      <w:bookmarkEnd w:id="3"/>
      <w:r>
        <w:rPr>
          <w:rFonts w:ascii="Arial" w:eastAsia="Arial" w:hAnsi="Arial" w:cs="Arial"/>
          <w:color w:val="000000"/>
        </w:rPr>
        <w:t xml:space="preserve">Membership is open to any individual aged 16 or over </w:t>
      </w:r>
    </w:p>
    <w:p w:rsidR="00164474" w:rsidRDefault="00F75F9A">
      <w:pPr>
        <w:numPr>
          <w:ilvl w:val="0"/>
          <w:numId w:val="1"/>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Employees of the organisation are not eligible for membership</w:t>
      </w:r>
      <w:r>
        <w:rPr>
          <w:rFonts w:ascii="Arial" w:eastAsia="Arial" w:hAnsi="Arial" w:cs="Arial"/>
          <w:color w:val="000000"/>
        </w:rPr>
        <w:t>.</w:t>
      </w:r>
    </w:p>
    <w:p w:rsidR="00164474" w:rsidRDefault="00F75F9A">
      <w:pPr>
        <w:pBdr>
          <w:top w:val="nil"/>
          <w:left w:val="nil"/>
          <w:bottom w:val="nil"/>
          <w:right w:val="nil"/>
          <w:between w:val="nil"/>
        </w:pBdr>
        <w:spacing w:after="240"/>
        <w:ind w:left="709" w:hanging="709"/>
        <w:rPr>
          <w:rFonts w:ascii="Arial" w:eastAsia="Arial" w:hAnsi="Arial" w:cs="Arial"/>
          <w:b/>
          <w:color w:val="000000"/>
        </w:rPr>
      </w:pPr>
      <w:r>
        <w:rPr>
          <w:rFonts w:ascii="Arial" w:eastAsia="Arial" w:hAnsi="Arial" w:cs="Arial"/>
          <w:b/>
          <w:color w:val="000000"/>
        </w:rPr>
        <w:t>Application for membership</w:t>
      </w:r>
    </w:p>
    <w:p w:rsidR="00164474" w:rsidRDefault="00F75F9A">
      <w:pPr>
        <w:numPr>
          <w:ilvl w:val="0"/>
          <w:numId w:val="1"/>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Any person who wishes to become a member must sign a written application for membership; the application will then be considered by the board at its next board meeting.</w:t>
      </w:r>
    </w:p>
    <w:p w:rsidR="00164474" w:rsidRDefault="00F75F9A">
      <w:pPr>
        <w:numPr>
          <w:ilvl w:val="0"/>
          <w:numId w:val="1"/>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The board may, at its discretion, refuse to admit any pers</w:t>
      </w:r>
      <w:r>
        <w:rPr>
          <w:rFonts w:ascii="Arial" w:eastAsia="Arial" w:hAnsi="Arial" w:cs="Arial"/>
          <w:color w:val="000000"/>
        </w:rPr>
        <w:t>on to membership.</w:t>
      </w:r>
    </w:p>
    <w:p w:rsidR="00164474" w:rsidRDefault="00F75F9A">
      <w:pPr>
        <w:numPr>
          <w:ilvl w:val="0"/>
          <w:numId w:val="1"/>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The board must notify each applicant promptly (in writing or by e-mail) of its decision on whether or not to admit him/her to membership.</w:t>
      </w:r>
    </w:p>
    <w:p w:rsidR="00164474" w:rsidRDefault="00F75F9A">
      <w:pPr>
        <w:pBdr>
          <w:top w:val="nil"/>
          <w:left w:val="nil"/>
          <w:bottom w:val="nil"/>
          <w:right w:val="nil"/>
          <w:between w:val="nil"/>
        </w:pBdr>
        <w:spacing w:after="240"/>
        <w:ind w:left="709" w:hanging="709"/>
        <w:rPr>
          <w:rFonts w:ascii="Arial" w:eastAsia="Arial" w:hAnsi="Arial" w:cs="Arial"/>
          <w:b/>
          <w:color w:val="000000"/>
        </w:rPr>
      </w:pPr>
      <w:r>
        <w:rPr>
          <w:rFonts w:ascii="Arial" w:eastAsia="Arial" w:hAnsi="Arial" w:cs="Arial"/>
          <w:b/>
          <w:color w:val="000000"/>
        </w:rPr>
        <w:t>Membership subscription</w:t>
      </w:r>
    </w:p>
    <w:p w:rsidR="00164474" w:rsidRDefault="00F75F9A">
      <w:pPr>
        <w:numPr>
          <w:ilvl w:val="0"/>
          <w:numId w:val="1"/>
        </w:numPr>
        <w:pBdr>
          <w:top w:val="nil"/>
          <w:left w:val="nil"/>
          <w:bottom w:val="nil"/>
          <w:right w:val="nil"/>
          <w:between w:val="nil"/>
        </w:pBdr>
        <w:spacing w:after="240"/>
        <w:rPr>
          <w:rFonts w:ascii="Arial" w:eastAsia="Arial" w:hAnsi="Arial" w:cs="Arial"/>
          <w:b/>
          <w:color w:val="000000"/>
        </w:rPr>
      </w:pPr>
      <w:r>
        <w:rPr>
          <w:rFonts w:ascii="Arial" w:eastAsia="Arial" w:hAnsi="Arial" w:cs="Arial"/>
          <w:color w:val="000000"/>
        </w:rPr>
        <w:t>Members shall require to pay an annual membership subscription; unless and until otherwise determined by the members, the amount of the annual membership subscription shall be £10 for individuals and £20 for families.</w:t>
      </w:r>
    </w:p>
    <w:p w:rsidR="00164474" w:rsidRDefault="00F75F9A">
      <w:pPr>
        <w:numPr>
          <w:ilvl w:val="2"/>
          <w:numId w:val="1"/>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The annual membership subscriptions sh</w:t>
      </w:r>
      <w:r>
        <w:rPr>
          <w:rFonts w:ascii="Arial" w:eastAsia="Arial" w:hAnsi="Arial" w:cs="Arial"/>
          <w:color w:val="000000"/>
        </w:rPr>
        <w:t>all be payable on or before 31</w:t>
      </w:r>
      <w:r>
        <w:rPr>
          <w:rFonts w:ascii="Arial" w:eastAsia="Arial" w:hAnsi="Arial" w:cs="Arial"/>
          <w:color w:val="000000"/>
          <w:vertAlign w:val="superscript"/>
        </w:rPr>
        <w:t>st</w:t>
      </w:r>
      <w:r>
        <w:rPr>
          <w:rFonts w:ascii="Arial" w:eastAsia="Arial" w:hAnsi="Arial" w:cs="Arial"/>
          <w:color w:val="000000"/>
        </w:rPr>
        <w:t xml:space="preserve"> March in each year</w:t>
      </w:r>
    </w:p>
    <w:p w:rsidR="00164474" w:rsidRDefault="00F75F9A">
      <w:pPr>
        <w:numPr>
          <w:ilvl w:val="2"/>
          <w:numId w:val="1"/>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The members may vary the amount of the annual membership subscription and/or the date on which it falls due in each year, by way of a resolution to that effect passed at an AGM</w:t>
      </w:r>
    </w:p>
    <w:p w:rsidR="00164474" w:rsidRDefault="00F75F9A">
      <w:pPr>
        <w:numPr>
          <w:ilvl w:val="2"/>
          <w:numId w:val="1"/>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If the membership subscription payable by any member remains outstanding more than eight weeks after the date on which it fell due - and providing he/she has been given at least one written reminder (by letter, email, or other electronic means), it will be</w:t>
      </w:r>
      <w:r>
        <w:rPr>
          <w:rFonts w:ascii="Arial" w:eastAsia="Arial" w:hAnsi="Arial" w:cs="Arial"/>
          <w:color w:val="000000"/>
        </w:rPr>
        <w:t xml:space="preserve"> assumed that membership has lapsed.</w:t>
      </w:r>
    </w:p>
    <w:p w:rsidR="00164474" w:rsidRDefault="00F75F9A">
      <w:pPr>
        <w:numPr>
          <w:ilvl w:val="2"/>
          <w:numId w:val="1"/>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A person who ceases (for whatever reason) to be a member shall not be entitled to any refund of the membership subscription</w:t>
      </w:r>
    </w:p>
    <w:p w:rsidR="00164474" w:rsidRDefault="00F75F9A">
      <w:pPr>
        <w:pBdr>
          <w:top w:val="nil"/>
          <w:left w:val="nil"/>
          <w:bottom w:val="nil"/>
          <w:right w:val="nil"/>
          <w:between w:val="nil"/>
        </w:pBdr>
        <w:spacing w:after="240"/>
        <w:ind w:left="709" w:hanging="709"/>
        <w:rPr>
          <w:rFonts w:ascii="Arial" w:eastAsia="Arial" w:hAnsi="Arial" w:cs="Arial"/>
          <w:b/>
          <w:color w:val="000000"/>
        </w:rPr>
      </w:pPr>
      <w:r>
        <w:rPr>
          <w:rFonts w:ascii="Arial" w:eastAsia="Arial" w:hAnsi="Arial" w:cs="Arial"/>
          <w:b/>
          <w:color w:val="000000"/>
        </w:rPr>
        <w:t>Register of members</w:t>
      </w:r>
    </w:p>
    <w:p w:rsidR="00164474" w:rsidRDefault="00F75F9A">
      <w:pPr>
        <w:numPr>
          <w:ilvl w:val="0"/>
          <w:numId w:val="1"/>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 xml:space="preserve">The board must keep a register of members, setting out </w:t>
      </w:r>
    </w:p>
    <w:p w:rsidR="00164474" w:rsidRDefault="00F75F9A">
      <w:pPr>
        <w:numPr>
          <w:ilvl w:val="1"/>
          <w:numId w:val="1"/>
        </w:numPr>
        <w:pBdr>
          <w:top w:val="nil"/>
          <w:left w:val="nil"/>
          <w:bottom w:val="nil"/>
          <w:right w:val="nil"/>
          <w:between w:val="nil"/>
        </w:pBdr>
        <w:spacing w:after="240"/>
        <w:ind w:left="1440"/>
        <w:rPr>
          <w:rFonts w:ascii="Arial" w:eastAsia="Arial" w:hAnsi="Arial" w:cs="Arial"/>
          <w:color w:val="000000"/>
        </w:rPr>
      </w:pPr>
      <w:r>
        <w:rPr>
          <w:rFonts w:ascii="Arial" w:eastAsia="Arial" w:hAnsi="Arial" w:cs="Arial"/>
          <w:color w:val="000000"/>
        </w:rPr>
        <w:t>for each current member:</w:t>
      </w:r>
    </w:p>
    <w:p w:rsidR="00164474" w:rsidRDefault="00F75F9A">
      <w:pPr>
        <w:numPr>
          <w:ilvl w:val="2"/>
          <w:numId w:val="1"/>
        </w:numPr>
        <w:pBdr>
          <w:top w:val="nil"/>
          <w:left w:val="nil"/>
          <w:bottom w:val="nil"/>
          <w:right w:val="nil"/>
          <w:between w:val="nil"/>
        </w:pBdr>
        <w:spacing w:after="240"/>
        <w:ind w:left="2160"/>
        <w:rPr>
          <w:rFonts w:ascii="Arial" w:eastAsia="Arial" w:hAnsi="Arial" w:cs="Arial"/>
          <w:color w:val="000000"/>
        </w:rPr>
      </w:pPr>
      <w:r>
        <w:rPr>
          <w:rFonts w:ascii="Arial" w:eastAsia="Arial" w:hAnsi="Arial" w:cs="Arial"/>
          <w:color w:val="000000"/>
        </w:rPr>
        <w:t>his/her full name, address, and preferred contact details; and</w:t>
      </w:r>
    </w:p>
    <w:p w:rsidR="00164474" w:rsidRDefault="00F75F9A">
      <w:pPr>
        <w:numPr>
          <w:ilvl w:val="2"/>
          <w:numId w:val="1"/>
        </w:numPr>
        <w:pBdr>
          <w:top w:val="nil"/>
          <w:left w:val="nil"/>
          <w:bottom w:val="nil"/>
          <w:right w:val="nil"/>
          <w:between w:val="nil"/>
        </w:pBdr>
        <w:spacing w:after="240"/>
        <w:ind w:left="2160"/>
        <w:rPr>
          <w:rFonts w:ascii="Arial" w:eastAsia="Arial" w:hAnsi="Arial" w:cs="Arial"/>
          <w:color w:val="000000"/>
        </w:rPr>
      </w:pPr>
      <w:r>
        <w:rPr>
          <w:rFonts w:ascii="Arial" w:eastAsia="Arial" w:hAnsi="Arial" w:cs="Arial"/>
          <w:color w:val="000000"/>
        </w:rPr>
        <w:lastRenderedPageBreak/>
        <w:t xml:space="preserve">the date on which he/she was registered as a member of the organisation; </w:t>
      </w:r>
    </w:p>
    <w:p w:rsidR="00164474" w:rsidRDefault="00F75F9A">
      <w:pPr>
        <w:numPr>
          <w:ilvl w:val="1"/>
          <w:numId w:val="1"/>
        </w:numPr>
        <w:pBdr>
          <w:top w:val="nil"/>
          <w:left w:val="nil"/>
          <w:bottom w:val="nil"/>
          <w:right w:val="nil"/>
          <w:between w:val="nil"/>
        </w:pBdr>
        <w:spacing w:after="240"/>
        <w:ind w:left="1440"/>
        <w:rPr>
          <w:rFonts w:ascii="Arial" w:eastAsia="Arial" w:hAnsi="Arial" w:cs="Arial"/>
          <w:color w:val="000000"/>
        </w:rPr>
      </w:pPr>
      <w:r>
        <w:rPr>
          <w:rFonts w:ascii="Arial" w:eastAsia="Arial" w:hAnsi="Arial" w:cs="Arial"/>
          <w:color w:val="000000"/>
        </w:rPr>
        <w:t>for each former member - for at least six years from the date on he/she ceased to be a member:</w:t>
      </w:r>
    </w:p>
    <w:p w:rsidR="00164474" w:rsidRDefault="00F75F9A">
      <w:pPr>
        <w:numPr>
          <w:ilvl w:val="2"/>
          <w:numId w:val="1"/>
        </w:numPr>
        <w:pBdr>
          <w:top w:val="nil"/>
          <w:left w:val="nil"/>
          <w:bottom w:val="nil"/>
          <w:right w:val="nil"/>
          <w:between w:val="nil"/>
        </w:pBdr>
        <w:spacing w:after="240"/>
        <w:ind w:left="2160"/>
        <w:rPr>
          <w:rFonts w:ascii="Arial" w:eastAsia="Arial" w:hAnsi="Arial" w:cs="Arial"/>
          <w:color w:val="000000"/>
        </w:rPr>
      </w:pPr>
      <w:r>
        <w:rPr>
          <w:rFonts w:ascii="Arial" w:eastAsia="Arial" w:hAnsi="Arial" w:cs="Arial"/>
          <w:color w:val="000000"/>
        </w:rPr>
        <w:t>his/her name; and</w:t>
      </w:r>
    </w:p>
    <w:p w:rsidR="00164474" w:rsidRDefault="00F75F9A">
      <w:pPr>
        <w:numPr>
          <w:ilvl w:val="2"/>
          <w:numId w:val="1"/>
        </w:numPr>
        <w:pBdr>
          <w:top w:val="nil"/>
          <w:left w:val="nil"/>
          <w:bottom w:val="nil"/>
          <w:right w:val="nil"/>
          <w:between w:val="nil"/>
        </w:pBdr>
        <w:spacing w:after="240"/>
        <w:ind w:left="2160"/>
        <w:rPr>
          <w:rFonts w:ascii="Arial" w:eastAsia="Arial" w:hAnsi="Arial" w:cs="Arial"/>
          <w:color w:val="000000"/>
        </w:rPr>
      </w:pPr>
      <w:r>
        <w:rPr>
          <w:rFonts w:ascii="Arial" w:eastAsia="Arial" w:hAnsi="Arial" w:cs="Arial"/>
          <w:color w:val="000000"/>
        </w:rPr>
        <w:t xml:space="preserve">the date on which he/she ceased to be a member. </w:t>
      </w:r>
    </w:p>
    <w:p w:rsidR="00164474" w:rsidRDefault="00F75F9A">
      <w:pPr>
        <w:numPr>
          <w:ilvl w:val="0"/>
          <w:numId w:val="1"/>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The board must ensure that the register of members is updated within 28 days of any change:</w:t>
      </w:r>
    </w:p>
    <w:p w:rsidR="00164474" w:rsidRDefault="00F75F9A">
      <w:pPr>
        <w:numPr>
          <w:ilvl w:val="1"/>
          <w:numId w:val="1"/>
        </w:numPr>
        <w:pBdr>
          <w:top w:val="nil"/>
          <w:left w:val="nil"/>
          <w:bottom w:val="nil"/>
          <w:right w:val="nil"/>
          <w:between w:val="nil"/>
        </w:pBdr>
        <w:spacing w:after="240"/>
        <w:ind w:left="1440"/>
        <w:rPr>
          <w:rFonts w:ascii="Arial" w:eastAsia="Arial" w:hAnsi="Arial" w:cs="Arial"/>
          <w:color w:val="000000"/>
        </w:rPr>
      </w:pPr>
      <w:r>
        <w:rPr>
          <w:rFonts w:ascii="Arial" w:eastAsia="Arial" w:hAnsi="Arial" w:cs="Arial"/>
          <w:color w:val="000000"/>
        </w:rPr>
        <w:t>which arises from a resolution of the board or a resolution passed by the members of the organis</w:t>
      </w:r>
      <w:r>
        <w:rPr>
          <w:rFonts w:ascii="Arial" w:eastAsia="Arial" w:hAnsi="Arial" w:cs="Arial"/>
          <w:color w:val="000000"/>
        </w:rPr>
        <w:t xml:space="preserve">ation; or </w:t>
      </w:r>
    </w:p>
    <w:p w:rsidR="00164474" w:rsidRDefault="00F75F9A">
      <w:pPr>
        <w:numPr>
          <w:ilvl w:val="1"/>
          <w:numId w:val="1"/>
        </w:numPr>
        <w:pBdr>
          <w:top w:val="nil"/>
          <w:left w:val="nil"/>
          <w:bottom w:val="nil"/>
          <w:right w:val="nil"/>
          <w:between w:val="nil"/>
        </w:pBdr>
        <w:spacing w:after="240"/>
        <w:ind w:left="1440"/>
        <w:rPr>
          <w:rFonts w:ascii="Arial" w:eastAsia="Arial" w:hAnsi="Arial" w:cs="Arial"/>
          <w:color w:val="000000"/>
        </w:rPr>
      </w:pPr>
      <w:r>
        <w:rPr>
          <w:rFonts w:ascii="Arial" w:eastAsia="Arial" w:hAnsi="Arial" w:cs="Arial"/>
          <w:color w:val="000000"/>
        </w:rPr>
        <w:t xml:space="preserve">which is notified to the organisation.  </w:t>
      </w:r>
    </w:p>
    <w:p w:rsidR="00164474" w:rsidRDefault="00F75F9A">
      <w:pPr>
        <w:numPr>
          <w:ilvl w:val="0"/>
          <w:numId w:val="1"/>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If a member or charity trustee of the organisation requests a copy of the register of members, the board must ensure that a copy is supplied to him/her within 28 days, providing the request is reasonable;</w:t>
      </w:r>
      <w:r>
        <w:rPr>
          <w:rFonts w:ascii="Arial" w:eastAsia="Arial" w:hAnsi="Arial" w:cs="Arial"/>
          <w:color w:val="000000"/>
        </w:rPr>
        <w:t xml:space="preserve"> if the request is made by a member (rather than a charity trustee), the board may provide a copy with personal details removed.</w:t>
      </w:r>
    </w:p>
    <w:p w:rsidR="00164474" w:rsidRDefault="00F75F9A">
      <w:pPr>
        <w:pBdr>
          <w:top w:val="nil"/>
          <w:left w:val="nil"/>
          <w:bottom w:val="nil"/>
          <w:right w:val="nil"/>
          <w:between w:val="nil"/>
        </w:pBdr>
        <w:spacing w:after="240"/>
        <w:ind w:left="709" w:hanging="709"/>
        <w:rPr>
          <w:rFonts w:ascii="Arial" w:eastAsia="Arial" w:hAnsi="Arial" w:cs="Arial"/>
          <w:b/>
          <w:color w:val="000000"/>
        </w:rPr>
      </w:pPr>
      <w:r>
        <w:rPr>
          <w:rFonts w:ascii="Arial" w:eastAsia="Arial" w:hAnsi="Arial" w:cs="Arial"/>
          <w:b/>
          <w:color w:val="000000"/>
        </w:rPr>
        <w:t>Withdrawal from membership</w:t>
      </w:r>
    </w:p>
    <w:p w:rsidR="00164474" w:rsidRDefault="00F75F9A">
      <w:pPr>
        <w:numPr>
          <w:ilvl w:val="0"/>
          <w:numId w:val="1"/>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Any person who wants to withdraw from membership must give a written notice of withdrawal to the organisation, signed by him/her; he/she will cease to be a member as from the time when the notice is received by the organisation.</w:t>
      </w:r>
    </w:p>
    <w:p w:rsidR="00164474" w:rsidRDefault="00F75F9A">
      <w:pPr>
        <w:pBdr>
          <w:top w:val="nil"/>
          <w:left w:val="nil"/>
          <w:bottom w:val="nil"/>
          <w:right w:val="nil"/>
          <w:between w:val="nil"/>
        </w:pBdr>
        <w:spacing w:after="240"/>
        <w:ind w:left="709" w:hanging="709"/>
        <w:rPr>
          <w:rFonts w:ascii="Arial" w:eastAsia="Arial" w:hAnsi="Arial" w:cs="Arial"/>
          <w:b/>
          <w:color w:val="000000"/>
        </w:rPr>
      </w:pPr>
      <w:r>
        <w:rPr>
          <w:rFonts w:ascii="Arial" w:eastAsia="Arial" w:hAnsi="Arial" w:cs="Arial"/>
          <w:b/>
          <w:color w:val="000000"/>
        </w:rPr>
        <w:t>Transfer of membership</w:t>
      </w:r>
    </w:p>
    <w:p w:rsidR="00164474" w:rsidRDefault="00F75F9A">
      <w:pPr>
        <w:numPr>
          <w:ilvl w:val="0"/>
          <w:numId w:val="1"/>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Memb</w:t>
      </w:r>
      <w:r>
        <w:rPr>
          <w:rFonts w:ascii="Arial" w:eastAsia="Arial" w:hAnsi="Arial" w:cs="Arial"/>
          <w:color w:val="000000"/>
        </w:rPr>
        <w:t>ership of the organisation may not be transferred by a member to another person.</w:t>
      </w:r>
    </w:p>
    <w:p w:rsidR="00164474" w:rsidRDefault="00F75F9A">
      <w:pPr>
        <w:pBdr>
          <w:top w:val="nil"/>
          <w:left w:val="nil"/>
          <w:bottom w:val="nil"/>
          <w:right w:val="nil"/>
          <w:between w:val="nil"/>
        </w:pBdr>
        <w:spacing w:after="240"/>
        <w:ind w:left="709" w:hanging="709"/>
        <w:rPr>
          <w:rFonts w:ascii="Arial" w:eastAsia="Arial" w:hAnsi="Arial" w:cs="Arial"/>
          <w:b/>
          <w:color w:val="000000"/>
        </w:rPr>
      </w:pPr>
      <w:r>
        <w:rPr>
          <w:rFonts w:ascii="Arial" w:eastAsia="Arial" w:hAnsi="Arial" w:cs="Arial"/>
          <w:b/>
          <w:color w:val="000000"/>
        </w:rPr>
        <w:t>Re-registration of members</w:t>
      </w:r>
    </w:p>
    <w:p w:rsidR="00164474" w:rsidRDefault="00F75F9A">
      <w:pPr>
        <w:numPr>
          <w:ilvl w:val="0"/>
          <w:numId w:val="1"/>
        </w:numPr>
        <w:pBdr>
          <w:top w:val="nil"/>
          <w:left w:val="nil"/>
          <w:bottom w:val="nil"/>
          <w:right w:val="nil"/>
          <w:between w:val="nil"/>
        </w:pBdr>
        <w:spacing w:after="240"/>
        <w:rPr>
          <w:rFonts w:ascii="Arial" w:eastAsia="Arial" w:hAnsi="Arial" w:cs="Arial"/>
          <w:color w:val="000000"/>
        </w:rPr>
      </w:pPr>
      <w:bookmarkStart w:id="4" w:name="bookmark=id.2et92p0" w:colFirst="0" w:colLast="0"/>
      <w:bookmarkStart w:id="5" w:name="bookmark=id.3znysh7" w:colFirst="0" w:colLast="0"/>
      <w:bookmarkEnd w:id="4"/>
      <w:bookmarkEnd w:id="5"/>
      <w:r>
        <w:rPr>
          <w:rFonts w:ascii="Arial" w:eastAsia="Arial" w:hAnsi="Arial" w:cs="Arial"/>
          <w:color w:val="000000"/>
        </w:rPr>
        <w:t>The board may, at any time, issue notices to the members asking them to confirm that they wish to remain as members of the organisation, and allowin</w:t>
      </w:r>
      <w:r>
        <w:rPr>
          <w:rFonts w:ascii="Arial" w:eastAsia="Arial" w:hAnsi="Arial" w:cs="Arial"/>
          <w:color w:val="000000"/>
        </w:rPr>
        <w:t>g them a period of 28 days (running from the date of issue of the notice) to</w:t>
      </w:r>
      <w:r>
        <w:rPr>
          <w:rFonts w:ascii="Arial" w:eastAsia="Arial" w:hAnsi="Arial" w:cs="Arial"/>
          <w:color w:val="FF0000"/>
        </w:rPr>
        <w:t xml:space="preserve"> </w:t>
      </w:r>
      <w:r>
        <w:rPr>
          <w:rFonts w:ascii="Arial" w:eastAsia="Arial" w:hAnsi="Arial" w:cs="Arial"/>
          <w:color w:val="000000"/>
        </w:rPr>
        <w:t xml:space="preserve">respond to the board. </w:t>
      </w:r>
    </w:p>
    <w:p w:rsidR="00164474" w:rsidRDefault="00F75F9A">
      <w:pPr>
        <w:numPr>
          <w:ilvl w:val="0"/>
          <w:numId w:val="1"/>
        </w:numPr>
        <w:pBdr>
          <w:top w:val="nil"/>
          <w:left w:val="nil"/>
          <w:bottom w:val="nil"/>
          <w:right w:val="nil"/>
          <w:between w:val="nil"/>
        </w:pBdr>
        <w:spacing w:after="240"/>
        <w:rPr>
          <w:rFonts w:ascii="Arial" w:eastAsia="Arial" w:hAnsi="Arial" w:cs="Arial"/>
          <w:color w:val="000000"/>
        </w:rPr>
      </w:pPr>
      <w:bookmarkStart w:id="6" w:name="bookmark=id.tyjcwt" w:colFirst="0" w:colLast="0"/>
      <w:bookmarkEnd w:id="6"/>
      <w:r>
        <w:rPr>
          <w:rFonts w:ascii="Arial" w:eastAsia="Arial" w:hAnsi="Arial" w:cs="Arial"/>
          <w:color w:val="000000"/>
        </w:rPr>
        <w:t>If a member fails to provide response to the board (in writing or by e-mail) that he/she wishes to remain as a member of the organisation within 28-day refe</w:t>
      </w:r>
      <w:r>
        <w:rPr>
          <w:rFonts w:ascii="Arial" w:eastAsia="Arial" w:hAnsi="Arial" w:cs="Arial"/>
          <w:color w:val="000000"/>
        </w:rPr>
        <w:t>rred to in clause 22, the board will assume he/she is deemed to no longer be a member.</w:t>
      </w:r>
    </w:p>
    <w:p w:rsidR="00164474" w:rsidRDefault="00F75F9A">
      <w:pPr>
        <w:numPr>
          <w:ilvl w:val="0"/>
          <w:numId w:val="1"/>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lastRenderedPageBreak/>
        <w:t>A notice under clause 22 will not be valid unless it refers specifically to the consequences (under clause 23) of failing to provide confirmation within the 28-day perio</w:t>
      </w:r>
      <w:r>
        <w:rPr>
          <w:rFonts w:ascii="Arial" w:eastAsia="Arial" w:hAnsi="Arial" w:cs="Arial"/>
          <w:color w:val="000000"/>
        </w:rPr>
        <w:t xml:space="preserve">d.  </w:t>
      </w:r>
    </w:p>
    <w:p w:rsidR="00164474" w:rsidRDefault="00F75F9A">
      <w:pPr>
        <w:pBdr>
          <w:top w:val="nil"/>
          <w:left w:val="nil"/>
          <w:bottom w:val="nil"/>
          <w:right w:val="nil"/>
          <w:between w:val="nil"/>
        </w:pBdr>
        <w:spacing w:after="240"/>
        <w:ind w:left="709" w:hanging="709"/>
        <w:rPr>
          <w:rFonts w:ascii="Arial" w:eastAsia="Arial" w:hAnsi="Arial" w:cs="Arial"/>
          <w:b/>
          <w:color w:val="000000"/>
        </w:rPr>
      </w:pPr>
      <w:r>
        <w:rPr>
          <w:rFonts w:ascii="Arial" w:eastAsia="Arial" w:hAnsi="Arial" w:cs="Arial"/>
          <w:b/>
          <w:color w:val="000000"/>
        </w:rPr>
        <w:t>Expulsion from membership</w:t>
      </w:r>
    </w:p>
    <w:p w:rsidR="00164474" w:rsidRDefault="00F75F9A">
      <w:pPr>
        <w:numPr>
          <w:ilvl w:val="0"/>
          <w:numId w:val="1"/>
        </w:numPr>
        <w:pBdr>
          <w:top w:val="nil"/>
          <w:left w:val="nil"/>
          <w:bottom w:val="nil"/>
          <w:right w:val="nil"/>
          <w:between w:val="nil"/>
        </w:pBdr>
        <w:spacing w:after="240"/>
        <w:rPr>
          <w:rFonts w:ascii="Arial" w:eastAsia="Arial" w:hAnsi="Arial" w:cs="Arial"/>
          <w:color w:val="000000"/>
        </w:rPr>
      </w:pPr>
      <w:bookmarkStart w:id="7" w:name="bookmark=id.3dy6vkm" w:colFirst="0" w:colLast="0"/>
      <w:bookmarkStart w:id="8" w:name="bookmark=id.1t3h5sf" w:colFirst="0" w:colLast="0"/>
      <w:bookmarkEnd w:id="7"/>
      <w:bookmarkEnd w:id="8"/>
      <w:r>
        <w:rPr>
          <w:rFonts w:ascii="Arial" w:eastAsia="Arial" w:hAnsi="Arial" w:cs="Arial"/>
          <w:color w:val="000000"/>
        </w:rPr>
        <w:t>Any person may be expelled from membership by way of a resolution passed by not less than two thirds of those present and voting at a members' meeting, providing the following procedures have been observed:-</w:t>
      </w:r>
    </w:p>
    <w:p w:rsidR="00164474" w:rsidRDefault="00F75F9A">
      <w:pPr>
        <w:numPr>
          <w:ilvl w:val="1"/>
          <w:numId w:val="1"/>
        </w:numPr>
        <w:pBdr>
          <w:top w:val="nil"/>
          <w:left w:val="nil"/>
          <w:bottom w:val="nil"/>
          <w:right w:val="nil"/>
          <w:between w:val="nil"/>
        </w:pBdr>
        <w:spacing w:after="240"/>
        <w:ind w:left="1440"/>
        <w:rPr>
          <w:rFonts w:ascii="Arial" w:eastAsia="Arial" w:hAnsi="Arial" w:cs="Arial"/>
          <w:color w:val="000000"/>
        </w:rPr>
      </w:pPr>
      <w:r>
        <w:rPr>
          <w:rFonts w:ascii="Arial" w:eastAsia="Arial" w:hAnsi="Arial" w:cs="Arial"/>
          <w:color w:val="000000"/>
        </w:rPr>
        <w:t>at least 21 days’</w:t>
      </w:r>
      <w:r>
        <w:rPr>
          <w:rFonts w:ascii="Arial" w:eastAsia="Arial" w:hAnsi="Arial" w:cs="Arial"/>
          <w:color w:val="000000"/>
        </w:rPr>
        <w:t xml:space="preserve"> notice of the intention to propose the resolution must be given to the member concerned, specifying the grounds for the proposed expulsion;</w:t>
      </w:r>
    </w:p>
    <w:p w:rsidR="00164474" w:rsidRDefault="00F75F9A">
      <w:pPr>
        <w:numPr>
          <w:ilvl w:val="1"/>
          <w:numId w:val="1"/>
        </w:numPr>
        <w:pBdr>
          <w:top w:val="nil"/>
          <w:left w:val="nil"/>
          <w:bottom w:val="nil"/>
          <w:right w:val="nil"/>
          <w:between w:val="nil"/>
        </w:pBdr>
        <w:spacing w:after="240"/>
        <w:ind w:left="1440"/>
        <w:rPr>
          <w:rFonts w:ascii="Arial" w:eastAsia="Arial" w:hAnsi="Arial" w:cs="Arial"/>
          <w:color w:val="000000"/>
        </w:rPr>
      </w:pPr>
      <w:r>
        <w:rPr>
          <w:rFonts w:ascii="Arial" w:eastAsia="Arial" w:hAnsi="Arial" w:cs="Arial"/>
          <w:color w:val="000000"/>
        </w:rPr>
        <w:t>the member concerned will be entitled to be heard on the resolution at the members' meeting at which the resolution is proposed.</w:t>
      </w:r>
    </w:p>
    <w:p w:rsidR="00164474" w:rsidRDefault="00F75F9A">
      <w:pPr>
        <w:pBdr>
          <w:top w:val="nil"/>
          <w:left w:val="nil"/>
          <w:bottom w:val="nil"/>
          <w:right w:val="nil"/>
          <w:between w:val="nil"/>
        </w:pBdr>
        <w:spacing w:after="240"/>
        <w:ind w:left="709" w:hanging="709"/>
        <w:rPr>
          <w:rFonts w:ascii="Arial" w:eastAsia="Arial" w:hAnsi="Arial" w:cs="Arial"/>
          <w:color w:val="000000"/>
        </w:rPr>
      </w:pPr>
      <w:r>
        <w:br w:type="page"/>
      </w:r>
      <w:r>
        <w:rPr>
          <w:rFonts w:ascii="Arial" w:eastAsia="Arial" w:hAnsi="Arial" w:cs="Arial"/>
          <w:b/>
          <w:color w:val="000000"/>
        </w:rPr>
        <w:lastRenderedPageBreak/>
        <w:t>DECISION-MAKING BY THE MEMBERS</w:t>
      </w:r>
      <w:r>
        <w:rPr>
          <w:rFonts w:ascii="Arial" w:eastAsia="Arial" w:hAnsi="Arial" w:cs="Arial"/>
          <w:color w:val="000000"/>
        </w:rPr>
        <w:t xml:space="preserve"> </w:t>
      </w:r>
    </w:p>
    <w:p w:rsidR="00164474" w:rsidRDefault="00F75F9A">
      <w:pPr>
        <w:pBdr>
          <w:top w:val="nil"/>
          <w:left w:val="nil"/>
          <w:bottom w:val="nil"/>
          <w:right w:val="nil"/>
          <w:between w:val="nil"/>
        </w:pBdr>
        <w:spacing w:after="240"/>
        <w:ind w:left="709" w:hanging="709"/>
        <w:rPr>
          <w:rFonts w:ascii="Arial" w:eastAsia="Arial" w:hAnsi="Arial" w:cs="Arial"/>
          <w:b/>
          <w:color w:val="000000"/>
        </w:rPr>
      </w:pPr>
      <w:r>
        <w:rPr>
          <w:rFonts w:ascii="Arial" w:eastAsia="Arial" w:hAnsi="Arial" w:cs="Arial"/>
          <w:b/>
          <w:color w:val="000000"/>
        </w:rPr>
        <w:t>Members’ meetings</w:t>
      </w:r>
    </w:p>
    <w:p w:rsidR="00164474" w:rsidRDefault="00F75F9A">
      <w:pPr>
        <w:numPr>
          <w:ilvl w:val="0"/>
          <w:numId w:val="1"/>
        </w:numPr>
        <w:pBdr>
          <w:top w:val="nil"/>
          <w:left w:val="nil"/>
          <w:bottom w:val="nil"/>
          <w:right w:val="nil"/>
          <w:between w:val="nil"/>
        </w:pBdr>
        <w:spacing w:after="240"/>
        <w:rPr>
          <w:rFonts w:ascii="Arial" w:eastAsia="Arial" w:hAnsi="Arial" w:cs="Arial"/>
          <w:color w:val="000000"/>
        </w:rPr>
      </w:pPr>
      <w:bookmarkStart w:id="9" w:name="bookmark=id.2s8eyo1" w:colFirst="0" w:colLast="0"/>
      <w:bookmarkStart w:id="10" w:name="bookmark=id.4d34og8" w:colFirst="0" w:colLast="0"/>
      <w:bookmarkEnd w:id="9"/>
      <w:bookmarkEnd w:id="10"/>
      <w:r>
        <w:rPr>
          <w:rFonts w:ascii="Arial" w:eastAsia="Arial" w:hAnsi="Arial" w:cs="Arial"/>
          <w:color w:val="000000"/>
        </w:rPr>
        <w:t>The board must arrange a meeting of members (an annual general meeting or "</w:t>
      </w:r>
      <w:r>
        <w:rPr>
          <w:rFonts w:ascii="Arial" w:eastAsia="Arial" w:hAnsi="Arial" w:cs="Arial"/>
          <w:color w:val="000000"/>
        </w:rPr>
        <w:t>AGM") in each calendar year.</w:t>
      </w:r>
    </w:p>
    <w:p w:rsidR="00164474" w:rsidRDefault="00F75F9A">
      <w:pPr>
        <w:numPr>
          <w:ilvl w:val="0"/>
          <w:numId w:val="1"/>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The gap between one AGM and the next must not be longer than 15 months.</w:t>
      </w:r>
    </w:p>
    <w:p w:rsidR="00164474" w:rsidRDefault="00F75F9A">
      <w:pPr>
        <w:numPr>
          <w:ilvl w:val="0"/>
          <w:numId w:val="1"/>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Notwithstanding clause 26, an AGM does not need to be held during the calendar year in which the organisation is formed; but the first AGM must still be he</w:t>
      </w:r>
      <w:r>
        <w:rPr>
          <w:rFonts w:ascii="Arial" w:eastAsia="Arial" w:hAnsi="Arial" w:cs="Arial"/>
          <w:color w:val="000000"/>
        </w:rPr>
        <w:t xml:space="preserve">ld within 15 months of the date on which the organisation is formed. </w:t>
      </w:r>
    </w:p>
    <w:p w:rsidR="00164474" w:rsidRDefault="00F75F9A">
      <w:pPr>
        <w:numPr>
          <w:ilvl w:val="0"/>
          <w:numId w:val="1"/>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The business of each AGM must include:-</w:t>
      </w:r>
    </w:p>
    <w:p w:rsidR="00164474" w:rsidRDefault="00F75F9A">
      <w:pPr>
        <w:numPr>
          <w:ilvl w:val="1"/>
          <w:numId w:val="1"/>
        </w:numPr>
        <w:pBdr>
          <w:top w:val="nil"/>
          <w:left w:val="nil"/>
          <w:bottom w:val="nil"/>
          <w:right w:val="nil"/>
          <w:between w:val="nil"/>
        </w:pBdr>
        <w:spacing w:after="240"/>
        <w:ind w:left="1440"/>
        <w:rPr>
          <w:rFonts w:ascii="Arial" w:eastAsia="Arial" w:hAnsi="Arial" w:cs="Arial"/>
          <w:color w:val="000000"/>
        </w:rPr>
      </w:pPr>
      <w:r>
        <w:rPr>
          <w:rFonts w:ascii="Arial" w:eastAsia="Arial" w:hAnsi="Arial" w:cs="Arial"/>
          <w:color w:val="000000"/>
        </w:rPr>
        <w:t>a report by the chair on the activities of the organisation;</w:t>
      </w:r>
    </w:p>
    <w:p w:rsidR="00164474" w:rsidRDefault="00F75F9A">
      <w:pPr>
        <w:numPr>
          <w:ilvl w:val="1"/>
          <w:numId w:val="1"/>
        </w:numPr>
        <w:pBdr>
          <w:top w:val="nil"/>
          <w:left w:val="nil"/>
          <w:bottom w:val="nil"/>
          <w:right w:val="nil"/>
          <w:between w:val="nil"/>
        </w:pBdr>
        <w:spacing w:after="240"/>
        <w:ind w:left="1440"/>
        <w:rPr>
          <w:rFonts w:ascii="Arial" w:eastAsia="Arial" w:hAnsi="Arial" w:cs="Arial"/>
          <w:color w:val="000000"/>
        </w:rPr>
      </w:pPr>
      <w:r>
        <w:rPr>
          <w:rFonts w:ascii="Arial" w:eastAsia="Arial" w:hAnsi="Arial" w:cs="Arial"/>
          <w:color w:val="000000"/>
        </w:rPr>
        <w:t>consideration of the annual accounts of the organisation;</w:t>
      </w:r>
    </w:p>
    <w:p w:rsidR="00164474" w:rsidRDefault="00F75F9A">
      <w:pPr>
        <w:numPr>
          <w:ilvl w:val="1"/>
          <w:numId w:val="1"/>
        </w:numPr>
        <w:pBdr>
          <w:top w:val="nil"/>
          <w:left w:val="nil"/>
          <w:bottom w:val="nil"/>
          <w:right w:val="nil"/>
          <w:between w:val="nil"/>
        </w:pBdr>
        <w:spacing w:after="240"/>
        <w:ind w:left="1440"/>
        <w:rPr>
          <w:rFonts w:ascii="Arial" w:eastAsia="Arial" w:hAnsi="Arial" w:cs="Arial"/>
          <w:color w:val="000000"/>
        </w:rPr>
      </w:pPr>
      <w:r>
        <w:rPr>
          <w:rFonts w:ascii="Arial" w:eastAsia="Arial" w:hAnsi="Arial" w:cs="Arial"/>
          <w:color w:val="000000"/>
        </w:rPr>
        <w:t>the election/re-election of</w:t>
      </w:r>
      <w:r>
        <w:rPr>
          <w:rFonts w:ascii="Arial" w:eastAsia="Arial" w:hAnsi="Arial" w:cs="Arial"/>
          <w:color w:val="000000"/>
        </w:rPr>
        <w:t xml:space="preserve"> charity trustees, as referred to in clauses 59  to 61.</w:t>
      </w:r>
    </w:p>
    <w:p w:rsidR="00164474" w:rsidRDefault="00F75F9A">
      <w:pPr>
        <w:numPr>
          <w:ilvl w:val="0"/>
          <w:numId w:val="1"/>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The board may arrange a special members' meeting at any time.</w:t>
      </w:r>
    </w:p>
    <w:p w:rsidR="00164474" w:rsidRDefault="00F75F9A">
      <w:pPr>
        <w:pBdr>
          <w:top w:val="nil"/>
          <w:left w:val="nil"/>
          <w:bottom w:val="nil"/>
          <w:right w:val="nil"/>
          <w:between w:val="nil"/>
        </w:pBdr>
        <w:spacing w:after="240"/>
        <w:ind w:left="709" w:hanging="709"/>
        <w:rPr>
          <w:rFonts w:ascii="Arial" w:eastAsia="Arial" w:hAnsi="Arial" w:cs="Arial"/>
          <w:b/>
          <w:color w:val="000000"/>
        </w:rPr>
      </w:pPr>
      <w:r>
        <w:rPr>
          <w:rFonts w:ascii="Arial" w:eastAsia="Arial" w:hAnsi="Arial" w:cs="Arial"/>
          <w:b/>
          <w:color w:val="000000"/>
        </w:rPr>
        <w:t>Power to request the board to arrange a special members’ meeting</w:t>
      </w:r>
    </w:p>
    <w:p w:rsidR="00164474" w:rsidRDefault="00F75F9A">
      <w:pPr>
        <w:numPr>
          <w:ilvl w:val="0"/>
          <w:numId w:val="1"/>
        </w:numPr>
        <w:pBdr>
          <w:top w:val="nil"/>
          <w:left w:val="nil"/>
          <w:bottom w:val="nil"/>
          <w:right w:val="nil"/>
          <w:between w:val="nil"/>
        </w:pBdr>
        <w:spacing w:after="240"/>
        <w:rPr>
          <w:rFonts w:ascii="Arial" w:eastAsia="Arial" w:hAnsi="Arial" w:cs="Arial"/>
          <w:color w:val="000000"/>
        </w:rPr>
      </w:pPr>
      <w:bookmarkStart w:id="11" w:name="bookmark=id.17dp8vu" w:colFirst="0" w:colLast="0"/>
      <w:bookmarkEnd w:id="11"/>
      <w:r>
        <w:rPr>
          <w:rFonts w:ascii="Arial" w:eastAsia="Arial" w:hAnsi="Arial" w:cs="Arial"/>
          <w:color w:val="000000"/>
        </w:rPr>
        <w:t>The board must arrange a special members’ meeting if they are requested to do so by a written notice (which may take the form of two or more documents in the same terms, each signed by one or more members) by members who amount to 5% or more of the total m</w:t>
      </w:r>
      <w:r>
        <w:rPr>
          <w:rFonts w:ascii="Arial" w:eastAsia="Arial" w:hAnsi="Arial" w:cs="Arial"/>
          <w:color w:val="000000"/>
        </w:rPr>
        <w:t>embership of the organisation at the time, providing:</w:t>
      </w:r>
    </w:p>
    <w:p w:rsidR="00164474" w:rsidRDefault="00F75F9A">
      <w:pPr>
        <w:numPr>
          <w:ilvl w:val="1"/>
          <w:numId w:val="1"/>
        </w:numPr>
        <w:pBdr>
          <w:top w:val="nil"/>
          <w:left w:val="nil"/>
          <w:bottom w:val="nil"/>
          <w:right w:val="nil"/>
          <w:between w:val="nil"/>
        </w:pBdr>
        <w:spacing w:after="240"/>
        <w:ind w:left="1440"/>
        <w:rPr>
          <w:rFonts w:ascii="Arial" w:eastAsia="Arial" w:hAnsi="Arial" w:cs="Arial"/>
          <w:color w:val="000000"/>
        </w:rPr>
      </w:pPr>
      <w:r>
        <w:rPr>
          <w:rFonts w:ascii="Arial" w:eastAsia="Arial" w:hAnsi="Arial" w:cs="Arial"/>
          <w:color w:val="000000"/>
        </w:rPr>
        <w:t>the notice states the purposes for which the meeting is to be held; and</w:t>
      </w:r>
    </w:p>
    <w:p w:rsidR="00164474" w:rsidRDefault="00F75F9A">
      <w:pPr>
        <w:numPr>
          <w:ilvl w:val="1"/>
          <w:numId w:val="1"/>
        </w:numPr>
        <w:pBdr>
          <w:top w:val="nil"/>
          <w:left w:val="nil"/>
          <w:bottom w:val="nil"/>
          <w:right w:val="nil"/>
          <w:between w:val="nil"/>
        </w:pBdr>
        <w:spacing w:after="240"/>
        <w:ind w:left="1440"/>
        <w:rPr>
          <w:rFonts w:ascii="Arial" w:eastAsia="Arial" w:hAnsi="Arial" w:cs="Arial"/>
          <w:color w:val="000000"/>
        </w:rPr>
      </w:pPr>
      <w:r>
        <w:rPr>
          <w:rFonts w:ascii="Arial" w:eastAsia="Arial" w:hAnsi="Arial" w:cs="Arial"/>
          <w:color w:val="000000"/>
        </w:rPr>
        <w:t xml:space="preserve">those purposes are not inconsistent with the terms of this constitution, the Charities and Trustee (Investment) Scotland Act 2005 </w:t>
      </w:r>
      <w:r>
        <w:rPr>
          <w:rFonts w:ascii="Arial" w:eastAsia="Arial" w:hAnsi="Arial" w:cs="Arial"/>
          <w:color w:val="000000"/>
        </w:rPr>
        <w:t>or any other statutory provision.</w:t>
      </w:r>
    </w:p>
    <w:p w:rsidR="00164474" w:rsidRDefault="00F75F9A">
      <w:pPr>
        <w:numPr>
          <w:ilvl w:val="0"/>
          <w:numId w:val="1"/>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If the board receive a notice under clause 31, the date for the meeting which they arrange in accordance with the notice must not be later than 28 days from the date on which they received the notice.</w:t>
      </w:r>
    </w:p>
    <w:p w:rsidR="00164474" w:rsidRDefault="00F75F9A">
      <w:pPr>
        <w:pBdr>
          <w:top w:val="nil"/>
          <w:left w:val="nil"/>
          <w:bottom w:val="nil"/>
          <w:right w:val="nil"/>
          <w:between w:val="nil"/>
        </w:pBdr>
        <w:spacing w:after="240"/>
        <w:ind w:left="709" w:hanging="709"/>
        <w:rPr>
          <w:rFonts w:ascii="Arial" w:eastAsia="Arial" w:hAnsi="Arial" w:cs="Arial"/>
          <w:b/>
          <w:color w:val="000000"/>
        </w:rPr>
      </w:pPr>
      <w:r>
        <w:rPr>
          <w:rFonts w:ascii="Arial" w:eastAsia="Arial" w:hAnsi="Arial" w:cs="Arial"/>
          <w:b/>
          <w:color w:val="000000"/>
        </w:rPr>
        <w:t>Notice of members’ me</w:t>
      </w:r>
      <w:r>
        <w:rPr>
          <w:rFonts w:ascii="Arial" w:eastAsia="Arial" w:hAnsi="Arial" w:cs="Arial"/>
          <w:b/>
          <w:color w:val="000000"/>
        </w:rPr>
        <w:t>etings</w:t>
      </w:r>
    </w:p>
    <w:p w:rsidR="00164474" w:rsidRDefault="00F75F9A">
      <w:pPr>
        <w:numPr>
          <w:ilvl w:val="0"/>
          <w:numId w:val="1"/>
        </w:numPr>
        <w:pBdr>
          <w:top w:val="nil"/>
          <w:left w:val="nil"/>
          <w:bottom w:val="nil"/>
          <w:right w:val="nil"/>
          <w:between w:val="nil"/>
        </w:pBdr>
        <w:spacing w:after="240"/>
        <w:rPr>
          <w:rFonts w:ascii="Arial" w:eastAsia="Arial" w:hAnsi="Arial" w:cs="Arial"/>
          <w:color w:val="000000"/>
        </w:rPr>
      </w:pPr>
      <w:bookmarkStart w:id="12" w:name="bookmark=id.3rdcrjn" w:colFirst="0" w:colLast="0"/>
      <w:bookmarkEnd w:id="12"/>
      <w:r>
        <w:rPr>
          <w:rFonts w:ascii="Arial" w:eastAsia="Arial" w:hAnsi="Arial" w:cs="Arial"/>
          <w:color w:val="000000"/>
        </w:rPr>
        <w:t>At least 14 clear days’ notice must be given of any AGM or any special members' meeting.</w:t>
      </w:r>
    </w:p>
    <w:p w:rsidR="00164474" w:rsidRDefault="00F75F9A">
      <w:pPr>
        <w:numPr>
          <w:ilvl w:val="0"/>
          <w:numId w:val="1"/>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lastRenderedPageBreak/>
        <w:t xml:space="preserve">The reference to “clear days” in clause 33 shall be taken to mean that, in calculating the period of notice, </w:t>
      </w:r>
    </w:p>
    <w:p w:rsidR="00164474" w:rsidRDefault="00F75F9A">
      <w:pPr>
        <w:numPr>
          <w:ilvl w:val="1"/>
          <w:numId w:val="1"/>
        </w:numPr>
        <w:pBdr>
          <w:top w:val="nil"/>
          <w:left w:val="nil"/>
          <w:bottom w:val="nil"/>
          <w:right w:val="nil"/>
          <w:between w:val="nil"/>
        </w:pBdr>
        <w:spacing w:after="240"/>
        <w:ind w:left="1440"/>
        <w:rPr>
          <w:rFonts w:ascii="Arial" w:eastAsia="Arial" w:hAnsi="Arial" w:cs="Arial"/>
          <w:color w:val="000000"/>
        </w:rPr>
      </w:pPr>
      <w:r>
        <w:rPr>
          <w:rFonts w:ascii="Arial" w:eastAsia="Arial" w:hAnsi="Arial" w:cs="Arial"/>
          <w:color w:val="000000"/>
        </w:rPr>
        <w:t>the day after the notices are posted (or sent by e</w:t>
      </w:r>
      <w:r>
        <w:rPr>
          <w:rFonts w:ascii="Arial" w:eastAsia="Arial" w:hAnsi="Arial" w:cs="Arial"/>
          <w:color w:val="000000"/>
        </w:rPr>
        <w:t xml:space="preserve">-mail) should be excluded; and </w:t>
      </w:r>
    </w:p>
    <w:p w:rsidR="00164474" w:rsidRDefault="00F75F9A">
      <w:pPr>
        <w:numPr>
          <w:ilvl w:val="1"/>
          <w:numId w:val="1"/>
        </w:numPr>
        <w:pBdr>
          <w:top w:val="nil"/>
          <w:left w:val="nil"/>
          <w:bottom w:val="nil"/>
          <w:right w:val="nil"/>
          <w:between w:val="nil"/>
        </w:pBdr>
        <w:spacing w:after="240"/>
        <w:ind w:left="1440"/>
        <w:rPr>
          <w:rFonts w:ascii="Arial" w:eastAsia="Arial" w:hAnsi="Arial" w:cs="Arial"/>
          <w:color w:val="000000"/>
        </w:rPr>
      </w:pPr>
      <w:r>
        <w:rPr>
          <w:rFonts w:ascii="Arial" w:eastAsia="Arial" w:hAnsi="Arial" w:cs="Arial"/>
          <w:color w:val="000000"/>
        </w:rPr>
        <w:t>the day of the meeting itself should also be excluded.</w:t>
      </w:r>
    </w:p>
    <w:p w:rsidR="00164474" w:rsidRDefault="00F75F9A">
      <w:pPr>
        <w:numPr>
          <w:ilvl w:val="0"/>
          <w:numId w:val="1"/>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The notice calling a members' meeting must specify in general terms what business is to be dealt with at the meeting; and</w:t>
      </w:r>
    </w:p>
    <w:p w:rsidR="00164474" w:rsidRDefault="00F75F9A">
      <w:pPr>
        <w:numPr>
          <w:ilvl w:val="1"/>
          <w:numId w:val="1"/>
        </w:numPr>
        <w:pBdr>
          <w:top w:val="nil"/>
          <w:left w:val="nil"/>
          <w:bottom w:val="nil"/>
          <w:right w:val="nil"/>
          <w:between w:val="nil"/>
        </w:pBdr>
        <w:spacing w:after="240"/>
        <w:ind w:left="1440" w:hanging="720"/>
        <w:rPr>
          <w:rFonts w:ascii="Arial" w:eastAsia="Arial" w:hAnsi="Arial" w:cs="Arial"/>
          <w:color w:val="000000"/>
        </w:rPr>
      </w:pPr>
      <w:r>
        <w:rPr>
          <w:rFonts w:ascii="Arial" w:eastAsia="Arial" w:hAnsi="Arial" w:cs="Arial"/>
          <w:color w:val="000000"/>
        </w:rPr>
        <w:t>in the case of a resolution to alter the constitution, must set out the exact terms of the proposed alteration(s); or</w:t>
      </w:r>
    </w:p>
    <w:p w:rsidR="00164474" w:rsidRDefault="00F75F9A">
      <w:pPr>
        <w:numPr>
          <w:ilvl w:val="1"/>
          <w:numId w:val="1"/>
        </w:numPr>
        <w:pBdr>
          <w:top w:val="nil"/>
          <w:left w:val="nil"/>
          <w:bottom w:val="nil"/>
          <w:right w:val="nil"/>
          <w:between w:val="nil"/>
        </w:pBdr>
        <w:spacing w:after="240"/>
        <w:ind w:left="1440" w:hanging="720"/>
        <w:rPr>
          <w:rFonts w:ascii="Arial" w:eastAsia="Arial" w:hAnsi="Arial" w:cs="Arial"/>
          <w:color w:val="000000"/>
        </w:rPr>
      </w:pPr>
      <w:r>
        <w:rPr>
          <w:rFonts w:ascii="Arial" w:eastAsia="Arial" w:hAnsi="Arial" w:cs="Arial"/>
          <w:color w:val="000000"/>
        </w:rPr>
        <w:t>in the case of any other resolution falling within clause 45 (requirement for two-thirds majority) must set out the exact terms of the res</w:t>
      </w:r>
      <w:r>
        <w:rPr>
          <w:rFonts w:ascii="Arial" w:eastAsia="Arial" w:hAnsi="Arial" w:cs="Arial"/>
          <w:color w:val="000000"/>
        </w:rPr>
        <w:t>olution.</w:t>
      </w:r>
    </w:p>
    <w:p w:rsidR="00164474" w:rsidRDefault="00F75F9A">
      <w:pPr>
        <w:numPr>
          <w:ilvl w:val="0"/>
          <w:numId w:val="1"/>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Notice of every members' meeting must be given to all the members of the organisation, and to all the charity trustees; but the accidental omission to give notice to one or more members will not invalidate the proceedings at the meeting.</w:t>
      </w:r>
    </w:p>
    <w:p w:rsidR="00164474" w:rsidRDefault="00F75F9A">
      <w:pPr>
        <w:numPr>
          <w:ilvl w:val="0"/>
          <w:numId w:val="1"/>
        </w:numPr>
        <w:pBdr>
          <w:top w:val="nil"/>
          <w:left w:val="nil"/>
          <w:bottom w:val="nil"/>
          <w:right w:val="nil"/>
          <w:between w:val="nil"/>
        </w:pBdr>
        <w:spacing w:after="240"/>
        <w:rPr>
          <w:rFonts w:ascii="Arial" w:eastAsia="Arial" w:hAnsi="Arial" w:cs="Arial"/>
          <w:i/>
          <w:color w:val="000000"/>
        </w:rPr>
      </w:pPr>
      <w:r>
        <w:rPr>
          <w:rFonts w:ascii="Arial" w:eastAsia="Arial" w:hAnsi="Arial" w:cs="Arial"/>
          <w:color w:val="000000"/>
        </w:rPr>
        <w:t>Any notic</w:t>
      </w:r>
      <w:r>
        <w:rPr>
          <w:rFonts w:ascii="Arial" w:eastAsia="Arial" w:hAnsi="Arial" w:cs="Arial"/>
          <w:color w:val="000000"/>
        </w:rPr>
        <w:t>e which requires to be given to a member under this constitution must be: -</w:t>
      </w:r>
    </w:p>
    <w:p w:rsidR="00164474" w:rsidRDefault="00F75F9A">
      <w:pPr>
        <w:numPr>
          <w:ilvl w:val="1"/>
          <w:numId w:val="1"/>
        </w:numPr>
        <w:pBdr>
          <w:top w:val="nil"/>
          <w:left w:val="nil"/>
          <w:bottom w:val="nil"/>
          <w:right w:val="nil"/>
          <w:between w:val="nil"/>
        </w:pBdr>
        <w:spacing w:after="240"/>
        <w:ind w:left="1440"/>
        <w:rPr>
          <w:rFonts w:ascii="Arial" w:eastAsia="Arial" w:hAnsi="Arial" w:cs="Arial"/>
          <w:color w:val="000000"/>
        </w:rPr>
      </w:pPr>
      <w:r>
        <w:rPr>
          <w:rFonts w:ascii="Arial" w:eastAsia="Arial" w:hAnsi="Arial" w:cs="Arial"/>
          <w:color w:val="000000"/>
        </w:rPr>
        <w:t xml:space="preserve">sent by post to the member, at the address last notified by him/her to the organisation; </w:t>
      </w:r>
      <w:r>
        <w:rPr>
          <w:rFonts w:ascii="Arial" w:eastAsia="Arial" w:hAnsi="Arial" w:cs="Arial"/>
          <w:i/>
          <w:color w:val="000000"/>
        </w:rPr>
        <w:t xml:space="preserve">or </w:t>
      </w:r>
    </w:p>
    <w:p w:rsidR="00164474" w:rsidRDefault="00F75F9A">
      <w:pPr>
        <w:numPr>
          <w:ilvl w:val="1"/>
          <w:numId w:val="1"/>
        </w:numPr>
        <w:pBdr>
          <w:top w:val="nil"/>
          <w:left w:val="nil"/>
          <w:bottom w:val="nil"/>
          <w:right w:val="nil"/>
          <w:between w:val="nil"/>
        </w:pBdr>
        <w:spacing w:after="240"/>
        <w:ind w:left="1440"/>
        <w:rPr>
          <w:rFonts w:ascii="Arial" w:eastAsia="Arial" w:hAnsi="Arial" w:cs="Arial"/>
          <w:color w:val="000000"/>
        </w:rPr>
      </w:pPr>
      <w:r>
        <w:rPr>
          <w:rFonts w:ascii="Arial" w:eastAsia="Arial" w:hAnsi="Arial" w:cs="Arial"/>
          <w:color w:val="000000"/>
        </w:rPr>
        <w:t xml:space="preserve">sent by e-mail or other electronic means to the member, as last notified by him/her to </w:t>
      </w:r>
      <w:r>
        <w:rPr>
          <w:rFonts w:ascii="Arial" w:eastAsia="Arial" w:hAnsi="Arial" w:cs="Arial"/>
          <w:color w:val="000000"/>
        </w:rPr>
        <w:t>the organisation.</w:t>
      </w:r>
    </w:p>
    <w:p w:rsidR="00164474" w:rsidRDefault="00F75F9A">
      <w:pPr>
        <w:pBdr>
          <w:top w:val="nil"/>
          <w:left w:val="nil"/>
          <w:bottom w:val="nil"/>
          <w:right w:val="nil"/>
          <w:between w:val="nil"/>
        </w:pBdr>
        <w:spacing w:after="240"/>
        <w:ind w:left="709" w:hanging="709"/>
        <w:rPr>
          <w:rFonts w:ascii="Arial" w:eastAsia="Arial" w:hAnsi="Arial" w:cs="Arial"/>
          <w:b/>
          <w:color w:val="000000"/>
        </w:rPr>
      </w:pPr>
      <w:r>
        <w:rPr>
          <w:rFonts w:ascii="Arial" w:eastAsia="Arial" w:hAnsi="Arial" w:cs="Arial"/>
          <w:b/>
          <w:color w:val="000000"/>
        </w:rPr>
        <w:t>Procedure at members’ meetings</w:t>
      </w:r>
    </w:p>
    <w:p w:rsidR="00164474" w:rsidRDefault="00F75F9A">
      <w:pPr>
        <w:numPr>
          <w:ilvl w:val="0"/>
          <w:numId w:val="1"/>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 xml:space="preserve">No valid decisions can be taken at any members' meeting unless a quorum is present. </w:t>
      </w:r>
    </w:p>
    <w:p w:rsidR="00164474" w:rsidRDefault="00F75F9A">
      <w:pPr>
        <w:numPr>
          <w:ilvl w:val="0"/>
          <w:numId w:val="1"/>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 xml:space="preserve">The quorum for a members' meeting is 12 members, present in person. </w:t>
      </w:r>
    </w:p>
    <w:p w:rsidR="00164474" w:rsidRDefault="00F75F9A">
      <w:pPr>
        <w:numPr>
          <w:ilvl w:val="0"/>
          <w:numId w:val="1"/>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If a quorum is not present within 15 minutes after the time at which a members' meeting was due to start - or if a quorum ceases to be present during a members' meeting - the meeting cannot proceed; and fresh notices of meeting will require to be sent out,</w:t>
      </w:r>
      <w:r>
        <w:rPr>
          <w:rFonts w:ascii="Arial" w:eastAsia="Arial" w:hAnsi="Arial" w:cs="Arial"/>
          <w:color w:val="000000"/>
        </w:rPr>
        <w:t xml:space="preserve"> to deal with the business (or remaining business) which was intended to be conducted. </w:t>
      </w:r>
    </w:p>
    <w:p w:rsidR="00164474" w:rsidRDefault="00F75F9A">
      <w:pPr>
        <w:numPr>
          <w:ilvl w:val="0"/>
          <w:numId w:val="1"/>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The chair of the organisation should act as chairperson of each members' meeting.</w:t>
      </w:r>
    </w:p>
    <w:p w:rsidR="00164474" w:rsidRDefault="00F75F9A">
      <w:pPr>
        <w:numPr>
          <w:ilvl w:val="0"/>
          <w:numId w:val="1"/>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 xml:space="preserve">If the chair of the organisation is not present within 15 minutes after the time at which the meeting was due to start (or is not willing to act as </w:t>
      </w:r>
      <w:r>
        <w:rPr>
          <w:rFonts w:ascii="Arial" w:eastAsia="Arial" w:hAnsi="Arial" w:cs="Arial"/>
          <w:color w:val="000000"/>
        </w:rPr>
        <w:lastRenderedPageBreak/>
        <w:t xml:space="preserve">chairperson), the charity trustees present at the meeting must elect (from among themselves) the person who </w:t>
      </w:r>
      <w:r>
        <w:rPr>
          <w:rFonts w:ascii="Arial" w:eastAsia="Arial" w:hAnsi="Arial" w:cs="Arial"/>
          <w:color w:val="000000"/>
        </w:rPr>
        <w:t>will act as chairperson of that meeting.</w:t>
      </w:r>
    </w:p>
    <w:p w:rsidR="00164474" w:rsidRDefault="00164474">
      <w:pPr>
        <w:pBdr>
          <w:top w:val="nil"/>
          <w:left w:val="nil"/>
          <w:bottom w:val="nil"/>
          <w:right w:val="nil"/>
          <w:between w:val="nil"/>
        </w:pBdr>
        <w:spacing w:after="240"/>
        <w:ind w:left="709" w:hanging="709"/>
        <w:rPr>
          <w:rFonts w:ascii="Arial" w:eastAsia="Arial" w:hAnsi="Arial" w:cs="Arial"/>
          <w:color w:val="000000"/>
        </w:rPr>
      </w:pPr>
    </w:p>
    <w:p w:rsidR="00164474" w:rsidRDefault="00F75F9A">
      <w:pPr>
        <w:pBdr>
          <w:top w:val="nil"/>
          <w:left w:val="nil"/>
          <w:bottom w:val="nil"/>
          <w:right w:val="nil"/>
          <w:between w:val="nil"/>
        </w:pBdr>
        <w:spacing w:after="240"/>
        <w:ind w:left="709" w:hanging="709"/>
        <w:rPr>
          <w:rFonts w:ascii="Arial" w:eastAsia="Arial" w:hAnsi="Arial" w:cs="Arial"/>
          <w:b/>
          <w:color w:val="000000"/>
        </w:rPr>
      </w:pPr>
      <w:r>
        <w:rPr>
          <w:rFonts w:ascii="Arial" w:eastAsia="Arial" w:hAnsi="Arial" w:cs="Arial"/>
          <w:b/>
          <w:color w:val="000000"/>
        </w:rPr>
        <w:t>Voting at members’ meetings</w:t>
      </w:r>
    </w:p>
    <w:p w:rsidR="00164474" w:rsidRDefault="00F75F9A">
      <w:pPr>
        <w:numPr>
          <w:ilvl w:val="0"/>
          <w:numId w:val="1"/>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Every member has one vote, which must be given personally.</w:t>
      </w:r>
    </w:p>
    <w:p w:rsidR="00164474" w:rsidRDefault="00F75F9A">
      <w:pPr>
        <w:numPr>
          <w:ilvl w:val="0"/>
          <w:numId w:val="1"/>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All decisions at members' meetings will be made by majority vote - with the exception of the types of resolution listed in clau</w:t>
      </w:r>
      <w:r>
        <w:rPr>
          <w:rFonts w:ascii="Arial" w:eastAsia="Arial" w:hAnsi="Arial" w:cs="Arial"/>
          <w:color w:val="000000"/>
        </w:rPr>
        <w:t>se 45.</w:t>
      </w:r>
    </w:p>
    <w:p w:rsidR="00164474" w:rsidRDefault="00F75F9A">
      <w:pPr>
        <w:numPr>
          <w:ilvl w:val="0"/>
          <w:numId w:val="1"/>
        </w:numPr>
        <w:pBdr>
          <w:top w:val="nil"/>
          <w:left w:val="nil"/>
          <w:bottom w:val="nil"/>
          <w:right w:val="nil"/>
          <w:between w:val="nil"/>
        </w:pBdr>
        <w:spacing w:after="240"/>
        <w:rPr>
          <w:rFonts w:ascii="Arial" w:eastAsia="Arial" w:hAnsi="Arial" w:cs="Arial"/>
          <w:color w:val="000000"/>
        </w:rPr>
      </w:pPr>
      <w:bookmarkStart w:id="13" w:name="bookmark=id.26in1rg" w:colFirst="0" w:colLast="0"/>
      <w:bookmarkStart w:id="14" w:name="bookmark=id.lnxbz9" w:colFirst="0" w:colLast="0"/>
      <w:bookmarkStart w:id="15" w:name="_heading=h.35nkun2" w:colFirst="0" w:colLast="0"/>
      <w:bookmarkEnd w:id="13"/>
      <w:bookmarkEnd w:id="14"/>
      <w:bookmarkEnd w:id="15"/>
      <w:r>
        <w:rPr>
          <w:rFonts w:ascii="Arial" w:eastAsia="Arial" w:hAnsi="Arial" w:cs="Arial"/>
          <w:color w:val="000000"/>
        </w:rPr>
        <w:t>The following resolutions will be valid only if passed by not less than two thirds of those voting on the resolution at a members’ meeting (or if passed by way of a written resolution under clause 49):</w:t>
      </w:r>
    </w:p>
    <w:p w:rsidR="00164474" w:rsidRDefault="00F75F9A">
      <w:pPr>
        <w:numPr>
          <w:ilvl w:val="1"/>
          <w:numId w:val="1"/>
        </w:numPr>
        <w:pBdr>
          <w:top w:val="nil"/>
          <w:left w:val="nil"/>
          <w:bottom w:val="nil"/>
          <w:right w:val="nil"/>
          <w:between w:val="nil"/>
        </w:pBdr>
        <w:spacing w:after="240"/>
        <w:ind w:left="1440"/>
        <w:rPr>
          <w:rFonts w:ascii="Arial" w:eastAsia="Arial" w:hAnsi="Arial" w:cs="Arial"/>
          <w:color w:val="000000"/>
        </w:rPr>
      </w:pPr>
      <w:r>
        <w:rPr>
          <w:rFonts w:ascii="Arial" w:eastAsia="Arial" w:hAnsi="Arial" w:cs="Arial"/>
          <w:color w:val="000000"/>
        </w:rPr>
        <w:t>a resolution amending the constitution.</w:t>
      </w:r>
    </w:p>
    <w:p w:rsidR="00164474" w:rsidRDefault="00F75F9A">
      <w:pPr>
        <w:numPr>
          <w:ilvl w:val="1"/>
          <w:numId w:val="1"/>
        </w:numPr>
        <w:pBdr>
          <w:top w:val="nil"/>
          <w:left w:val="nil"/>
          <w:bottom w:val="nil"/>
          <w:right w:val="nil"/>
          <w:between w:val="nil"/>
        </w:pBdr>
        <w:spacing w:after="240"/>
        <w:ind w:left="1440"/>
        <w:rPr>
          <w:rFonts w:ascii="Arial" w:eastAsia="Arial" w:hAnsi="Arial" w:cs="Arial"/>
          <w:color w:val="000000"/>
        </w:rPr>
      </w:pPr>
      <w:r>
        <w:rPr>
          <w:rFonts w:ascii="Arial" w:eastAsia="Arial" w:hAnsi="Arial" w:cs="Arial"/>
          <w:color w:val="000000"/>
        </w:rPr>
        <w:t>a resolution expelling a person from membership under article 25.</w:t>
      </w:r>
    </w:p>
    <w:p w:rsidR="00164474" w:rsidRDefault="00F75F9A">
      <w:pPr>
        <w:numPr>
          <w:ilvl w:val="1"/>
          <w:numId w:val="1"/>
        </w:numPr>
        <w:pBdr>
          <w:top w:val="nil"/>
          <w:left w:val="nil"/>
          <w:bottom w:val="nil"/>
          <w:right w:val="nil"/>
          <w:between w:val="nil"/>
        </w:pBdr>
        <w:spacing w:after="240"/>
        <w:ind w:left="1440"/>
        <w:rPr>
          <w:rFonts w:ascii="Arial" w:eastAsia="Arial" w:hAnsi="Arial" w:cs="Arial"/>
          <w:color w:val="000000"/>
        </w:rPr>
      </w:pPr>
      <w:r>
        <w:rPr>
          <w:rFonts w:ascii="Arial" w:eastAsia="Arial" w:hAnsi="Arial" w:cs="Arial"/>
          <w:color w:val="000000"/>
        </w:rPr>
        <w:t>a resolution directing the board to take any particular step (or directing the board not to take any particular step);</w:t>
      </w:r>
    </w:p>
    <w:p w:rsidR="00164474" w:rsidRDefault="00F75F9A">
      <w:pPr>
        <w:numPr>
          <w:ilvl w:val="1"/>
          <w:numId w:val="1"/>
        </w:numPr>
        <w:pBdr>
          <w:top w:val="nil"/>
          <w:left w:val="nil"/>
          <w:bottom w:val="nil"/>
          <w:right w:val="nil"/>
          <w:between w:val="nil"/>
        </w:pBdr>
        <w:spacing w:after="240"/>
        <w:ind w:left="1440"/>
        <w:rPr>
          <w:rFonts w:ascii="Arial" w:eastAsia="Arial" w:hAnsi="Arial" w:cs="Arial"/>
          <w:color w:val="000000"/>
        </w:rPr>
      </w:pPr>
      <w:r>
        <w:rPr>
          <w:rFonts w:ascii="Arial" w:eastAsia="Arial" w:hAnsi="Arial" w:cs="Arial"/>
          <w:color w:val="000000"/>
        </w:rPr>
        <w:t>a resolution approving the amalgamation of the organisation with anothe</w:t>
      </w:r>
      <w:r>
        <w:rPr>
          <w:rFonts w:ascii="Arial" w:eastAsia="Arial" w:hAnsi="Arial" w:cs="Arial"/>
          <w:color w:val="000000"/>
        </w:rPr>
        <w:t>r SCIO (or approving the constitution of the new SCIO to be constituted as the successor pursuant to that amalgamation);</w:t>
      </w:r>
    </w:p>
    <w:p w:rsidR="00164474" w:rsidRDefault="00F75F9A">
      <w:pPr>
        <w:numPr>
          <w:ilvl w:val="1"/>
          <w:numId w:val="1"/>
        </w:numPr>
        <w:pBdr>
          <w:top w:val="nil"/>
          <w:left w:val="nil"/>
          <w:bottom w:val="nil"/>
          <w:right w:val="nil"/>
          <w:between w:val="nil"/>
        </w:pBdr>
        <w:spacing w:after="240"/>
        <w:ind w:left="1440"/>
        <w:rPr>
          <w:rFonts w:ascii="Arial" w:eastAsia="Arial" w:hAnsi="Arial" w:cs="Arial"/>
          <w:color w:val="000000"/>
        </w:rPr>
      </w:pPr>
      <w:r>
        <w:rPr>
          <w:rFonts w:ascii="Arial" w:eastAsia="Arial" w:hAnsi="Arial" w:cs="Arial"/>
          <w:color w:val="000000"/>
        </w:rPr>
        <w:t>a resolution for the winding up or dissolution of the organisation.</w:t>
      </w:r>
    </w:p>
    <w:p w:rsidR="00164474" w:rsidRDefault="00F75F9A">
      <w:pPr>
        <w:numPr>
          <w:ilvl w:val="1"/>
          <w:numId w:val="1"/>
        </w:numPr>
        <w:pBdr>
          <w:top w:val="nil"/>
          <w:left w:val="nil"/>
          <w:bottom w:val="nil"/>
          <w:right w:val="nil"/>
          <w:between w:val="nil"/>
        </w:pBdr>
        <w:spacing w:after="240"/>
        <w:ind w:left="1440"/>
        <w:rPr>
          <w:rFonts w:ascii="Arial" w:eastAsia="Arial" w:hAnsi="Arial" w:cs="Arial"/>
          <w:color w:val="000000"/>
        </w:rPr>
      </w:pPr>
      <w:r>
        <w:rPr>
          <w:rFonts w:ascii="Arial" w:eastAsia="Arial" w:hAnsi="Arial" w:cs="Arial"/>
          <w:color w:val="000000"/>
        </w:rPr>
        <w:t>a resolution to the effect that all of the organisation’s property,</w:t>
      </w:r>
      <w:r>
        <w:rPr>
          <w:rFonts w:ascii="Arial" w:eastAsia="Arial" w:hAnsi="Arial" w:cs="Arial"/>
          <w:color w:val="000000"/>
        </w:rPr>
        <w:t xml:space="preserve"> rights and liabilities should be transferred to another SCIO (or agreeing to the transfer from another SCIO of all of its property, rights and liabilities);</w:t>
      </w:r>
    </w:p>
    <w:p w:rsidR="00164474" w:rsidRDefault="00F75F9A">
      <w:pPr>
        <w:numPr>
          <w:ilvl w:val="0"/>
          <w:numId w:val="1"/>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If there is an equal number of votes for and against any resolution, the chairperson of the meetin</w:t>
      </w:r>
      <w:r>
        <w:rPr>
          <w:rFonts w:ascii="Arial" w:eastAsia="Arial" w:hAnsi="Arial" w:cs="Arial"/>
          <w:color w:val="000000"/>
        </w:rPr>
        <w:t>g will be entitled to a second (casting) vote.</w:t>
      </w:r>
    </w:p>
    <w:p w:rsidR="00164474" w:rsidRDefault="00F75F9A">
      <w:pPr>
        <w:numPr>
          <w:ilvl w:val="0"/>
          <w:numId w:val="1"/>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A resolution put to the vote at a members' meeting will be decided on a show of hands - unless the chairperson (or at least two other members present at the meeting) ask for a secret ballot.</w:t>
      </w:r>
    </w:p>
    <w:p w:rsidR="00164474" w:rsidRDefault="00F75F9A">
      <w:pPr>
        <w:numPr>
          <w:ilvl w:val="0"/>
          <w:numId w:val="1"/>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The chairperson wi</w:t>
      </w:r>
      <w:r>
        <w:rPr>
          <w:rFonts w:ascii="Arial" w:eastAsia="Arial" w:hAnsi="Arial" w:cs="Arial"/>
          <w:color w:val="000000"/>
        </w:rPr>
        <w:t xml:space="preserve">ll decide how any secret ballot is to be conducted, and appoint another member to declare the result of the ballot at the meeting.  </w:t>
      </w:r>
    </w:p>
    <w:p w:rsidR="00164474" w:rsidRDefault="00F75F9A">
      <w:pPr>
        <w:pBdr>
          <w:top w:val="nil"/>
          <w:left w:val="nil"/>
          <w:bottom w:val="nil"/>
          <w:right w:val="nil"/>
          <w:between w:val="nil"/>
        </w:pBdr>
        <w:spacing w:after="240"/>
        <w:ind w:left="709" w:hanging="709"/>
        <w:rPr>
          <w:rFonts w:ascii="Arial" w:eastAsia="Arial" w:hAnsi="Arial" w:cs="Arial"/>
          <w:color w:val="000000"/>
        </w:rPr>
      </w:pPr>
      <w:r>
        <w:rPr>
          <w:rFonts w:ascii="Arial" w:eastAsia="Arial" w:hAnsi="Arial" w:cs="Arial"/>
          <w:b/>
          <w:color w:val="000000"/>
        </w:rPr>
        <w:t>Written resolutions by members</w:t>
      </w:r>
    </w:p>
    <w:p w:rsidR="00164474" w:rsidRDefault="00F75F9A">
      <w:pPr>
        <w:numPr>
          <w:ilvl w:val="0"/>
          <w:numId w:val="1"/>
        </w:numPr>
        <w:pBdr>
          <w:top w:val="nil"/>
          <w:left w:val="nil"/>
          <w:bottom w:val="nil"/>
          <w:right w:val="nil"/>
          <w:between w:val="nil"/>
        </w:pBdr>
        <w:spacing w:after="240"/>
        <w:rPr>
          <w:rFonts w:ascii="Arial" w:eastAsia="Arial" w:hAnsi="Arial" w:cs="Arial"/>
          <w:color w:val="000000"/>
        </w:rPr>
      </w:pPr>
      <w:bookmarkStart w:id="16" w:name="bookmark=id.1ksv4uv" w:colFirst="0" w:colLast="0"/>
      <w:bookmarkEnd w:id="16"/>
      <w:r>
        <w:rPr>
          <w:rFonts w:ascii="Arial" w:eastAsia="Arial" w:hAnsi="Arial" w:cs="Arial"/>
          <w:color w:val="000000"/>
        </w:rPr>
        <w:t>A resolution agreed to in writing (or by e-mail or other electronic means)</w:t>
      </w:r>
      <w:r>
        <w:rPr>
          <w:rFonts w:ascii="Arial" w:eastAsia="Arial" w:hAnsi="Arial" w:cs="Arial"/>
          <w:color w:val="FF0000"/>
        </w:rPr>
        <w:t xml:space="preserve"> </w:t>
      </w:r>
      <w:r>
        <w:rPr>
          <w:rFonts w:ascii="Arial" w:eastAsia="Arial" w:hAnsi="Arial" w:cs="Arial"/>
          <w:color w:val="000000"/>
        </w:rPr>
        <w:t>by all the member</w:t>
      </w:r>
      <w:r>
        <w:rPr>
          <w:rFonts w:ascii="Arial" w:eastAsia="Arial" w:hAnsi="Arial" w:cs="Arial"/>
          <w:color w:val="000000"/>
        </w:rPr>
        <w:t xml:space="preserve">s will be as valid as if it had been passed at a </w:t>
      </w:r>
      <w:r>
        <w:rPr>
          <w:rFonts w:ascii="Arial" w:eastAsia="Arial" w:hAnsi="Arial" w:cs="Arial"/>
          <w:color w:val="000000"/>
        </w:rPr>
        <w:lastRenderedPageBreak/>
        <w:t>members’ meeting; the date of the resolution will be taken to be the date on which the last member agreed to it.</w:t>
      </w:r>
    </w:p>
    <w:p w:rsidR="00164474" w:rsidRDefault="00F75F9A">
      <w:pPr>
        <w:numPr>
          <w:ilvl w:val="0"/>
          <w:numId w:val="1"/>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Written resolutions will only be acceptable under exceptional circumstances</w:t>
      </w:r>
    </w:p>
    <w:p w:rsidR="00164474" w:rsidRDefault="00F75F9A">
      <w:pPr>
        <w:pBdr>
          <w:top w:val="nil"/>
          <w:left w:val="nil"/>
          <w:bottom w:val="nil"/>
          <w:right w:val="nil"/>
          <w:between w:val="nil"/>
        </w:pBdr>
        <w:spacing w:after="240"/>
        <w:ind w:left="709" w:hanging="709"/>
        <w:rPr>
          <w:rFonts w:ascii="Arial" w:eastAsia="Arial" w:hAnsi="Arial" w:cs="Arial"/>
          <w:b/>
          <w:color w:val="000000"/>
        </w:rPr>
      </w:pPr>
      <w:r>
        <w:rPr>
          <w:rFonts w:ascii="Arial" w:eastAsia="Arial" w:hAnsi="Arial" w:cs="Arial"/>
          <w:b/>
          <w:color w:val="000000"/>
        </w:rPr>
        <w:t>Minutes</w:t>
      </w:r>
    </w:p>
    <w:p w:rsidR="00164474" w:rsidRDefault="00F75F9A">
      <w:pPr>
        <w:numPr>
          <w:ilvl w:val="0"/>
          <w:numId w:val="1"/>
        </w:numPr>
        <w:pBdr>
          <w:top w:val="nil"/>
          <w:left w:val="nil"/>
          <w:bottom w:val="nil"/>
          <w:right w:val="nil"/>
          <w:between w:val="nil"/>
        </w:pBdr>
        <w:spacing w:after="240"/>
        <w:rPr>
          <w:rFonts w:ascii="Arial" w:eastAsia="Arial" w:hAnsi="Arial" w:cs="Arial"/>
          <w:color w:val="000000"/>
        </w:rPr>
      </w:pPr>
      <w:bookmarkStart w:id="17" w:name="bookmark=id.44sinio" w:colFirst="0" w:colLast="0"/>
      <w:bookmarkEnd w:id="17"/>
      <w:r>
        <w:rPr>
          <w:rFonts w:ascii="Arial" w:eastAsia="Arial" w:hAnsi="Arial" w:cs="Arial"/>
          <w:color w:val="000000"/>
        </w:rPr>
        <w:t>The board must ensure that proper minutes are kept in relation to all members' meetings.</w:t>
      </w:r>
    </w:p>
    <w:p w:rsidR="00164474" w:rsidRDefault="00F75F9A">
      <w:pPr>
        <w:numPr>
          <w:ilvl w:val="0"/>
          <w:numId w:val="1"/>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Minutes of members' meetings must include the names of those present; and should be signed by the chairperson of the meeting.</w:t>
      </w:r>
    </w:p>
    <w:p w:rsidR="00164474" w:rsidRDefault="00F75F9A">
      <w:pPr>
        <w:numPr>
          <w:ilvl w:val="0"/>
          <w:numId w:val="1"/>
        </w:numPr>
        <w:pBdr>
          <w:top w:val="nil"/>
          <w:left w:val="nil"/>
          <w:bottom w:val="nil"/>
          <w:right w:val="nil"/>
          <w:between w:val="nil"/>
        </w:pBdr>
        <w:spacing w:after="240"/>
        <w:rPr>
          <w:rFonts w:ascii="Arial" w:eastAsia="Arial" w:hAnsi="Arial" w:cs="Arial"/>
          <w:color w:val="000000"/>
        </w:rPr>
      </w:pPr>
      <w:bookmarkStart w:id="18" w:name="bookmark=id.2jxsxqh" w:colFirst="0" w:colLast="0"/>
      <w:bookmarkEnd w:id="18"/>
      <w:r>
        <w:rPr>
          <w:rFonts w:ascii="Arial" w:eastAsia="Arial" w:hAnsi="Arial" w:cs="Arial"/>
          <w:color w:val="000000"/>
        </w:rPr>
        <w:t>[The board shall make available copies of</w:t>
      </w:r>
      <w:r>
        <w:rPr>
          <w:rFonts w:ascii="Arial" w:eastAsia="Arial" w:hAnsi="Arial" w:cs="Arial"/>
          <w:color w:val="000000"/>
        </w:rPr>
        <w:t xml:space="preserve"> the minutes referred to in clause 51 to any member or to any member of the public requesting them; but on the basis that the board may exclude confidential material to the extent permitted under clause 97.]</w:t>
      </w:r>
    </w:p>
    <w:p w:rsidR="00164474" w:rsidRDefault="00F75F9A">
      <w:pPr>
        <w:pBdr>
          <w:top w:val="nil"/>
          <w:left w:val="nil"/>
          <w:bottom w:val="nil"/>
          <w:right w:val="nil"/>
          <w:between w:val="nil"/>
        </w:pBdr>
        <w:spacing w:after="240"/>
        <w:ind w:left="709" w:hanging="709"/>
        <w:rPr>
          <w:rFonts w:ascii="Arial" w:eastAsia="Arial" w:hAnsi="Arial" w:cs="Arial"/>
          <w:b/>
          <w:color w:val="000000"/>
        </w:rPr>
      </w:pPr>
      <w:r>
        <w:br w:type="page"/>
      </w:r>
      <w:r>
        <w:rPr>
          <w:rFonts w:ascii="Arial" w:eastAsia="Arial" w:hAnsi="Arial" w:cs="Arial"/>
          <w:b/>
          <w:color w:val="000000"/>
        </w:rPr>
        <w:lastRenderedPageBreak/>
        <w:t>BOARD</w:t>
      </w:r>
    </w:p>
    <w:p w:rsidR="00164474" w:rsidRDefault="00F75F9A">
      <w:pPr>
        <w:pBdr>
          <w:top w:val="nil"/>
          <w:left w:val="nil"/>
          <w:bottom w:val="nil"/>
          <w:right w:val="nil"/>
          <w:between w:val="nil"/>
        </w:pBdr>
        <w:spacing w:after="240"/>
        <w:ind w:left="709" w:hanging="709"/>
        <w:rPr>
          <w:rFonts w:ascii="Arial" w:eastAsia="Arial" w:hAnsi="Arial" w:cs="Arial"/>
          <w:b/>
          <w:color w:val="000000"/>
        </w:rPr>
      </w:pPr>
      <w:r>
        <w:rPr>
          <w:rFonts w:ascii="Arial" w:eastAsia="Arial" w:hAnsi="Arial" w:cs="Arial"/>
          <w:b/>
          <w:color w:val="000000"/>
        </w:rPr>
        <w:t>Number of charity trustees</w:t>
      </w:r>
    </w:p>
    <w:p w:rsidR="00164474" w:rsidRDefault="00F75F9A">
      <w:pPr>
        <w:numPr>
          <w:ilvl w:val="0"/>
          <w:numId w:val="1"/>
        </w:numPr>
        <w:pBdr>
          <w:top w:val="nil"/>
          <w:left w:val="nil"/>
          <w:bottom w:val="nil"/>
          <w:right w:val="nil"/>
          <w:between w:val="nil"/>
        </w:pBdr>
        <w:spacing w:after="240"/>
        <w:rPr>
          <w:rFonts w:ascii="Arial" w:eastAsia="Arial" w:hAnsi="Arial" w:cs="Arial"/>
          <w:color w:val="000000"/>
        </w:rPr>
      </w:pPr>
      <w:bookmarkStart w:id="19" w:name="bookmark=id.z337ya" w:colFirst="0" w:colLast="0"/>
      <w:bookmarkEnd w:id="19"/>
      <w:r>
        <w:rPr>
          <w:rFonts w:ascii="Arial" w:eastAsia="Arial" w:hAnsi="Arial" w:cs="Arial"/>
          <w:color w:val="000000"/>
        </w:rPr>
        <w:t>The maximum nu</w:t>
      </w:r>
      <w:r>
        <w:rPr>
          <w:rFonts w:ascii="Arial" w:eastAsia="Arial" w:hAnsi="Arial" w:cs="Arial"/>
          <w:color w:val="000000"/>
        </w:rPr>
        <w:t xml:space="preserve">mber of charity trustees is  12  </w:t>
      </w:r>
    </w:p>
    <w:p w:rsidR="00164474" w:rsidRDefault="00F75F9A">
      <w:pPr>
        <w:numPr>
          <w:ilvl w:val="0"/>
          <w:numId w:val="1"/>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 xml:space="preserve">The minimum number of charity trustees is  3  </w:t>
      </w:r>
    </w:p>
    <w:p w:rsidR="00164474" w:rsidRDefault="00F75F9A">
      <w:pPr>
        <w:pBdr>
          <w:top w:val="nil"/>
          <w:left w:val="nil"/>
          <w:bottom w:val="nil"/>
          <w:right w:val="nil"/>
          <w:between w:val="nil"/>
        </w:pBdr>
        <w:spacing w:after="240"/>
        <w:ind w:left="709" w:hanging="709"/>
        <w:rPr>
          <w:rFonts w:ascii="Arial" w:eastAsia="Arial" w:hAnsi="Arial" w:cs="Arial"/>
          <w:b/>
          <w:color w:val="000000"/>
        </w:rPr>
      </w:pPr>
      <w:r>
        <w:rPr>
          <w:rFonts w:ascii="Arial" w:eastAsia="Arial" w:hAnsi="Arial" w:cs="Arial"/>
          <w:b/>
          <w:color w:val="000000"/>
        </w:rPr>
        <w:t>Eligibility</w:t>
      </w:r>
    </w:p>
    <w:p w:rsidR="00164474" w:rsidRDefault="00F75F9A">
      <w:pPr>
        <w:numPr>
          <w:ilvl w:val="0"/>
          <w:numId w:val="1"/>
        </w:numPr>
        <w:pBdr>
          <w:top w:val="nil"/>
          <w:left w:val="nil"/>
          <w:bottom w:val="nil"/>
          <w:right w:val="nil"/>
          <w:between w:val="nil"/>
        </w:pBdr>
        <w:spacing w:after="240"/>
        <w:rPr>
          <w:rFonts w:ascii="Arial" w:eastAsia="Arial" w:hAnsi="Arial" w:cs="Arial"/>
          <w:color w:val="000000"/>
        </w:rPr>
      </w:pPr>
      <w:bookmarkStart w:id="20" w:name="bookmark=id.3j2qqm3" w:colFirst="0" w:colLast="0"/>
      <w:bookmarkEnd w:id="20"/>
      <w:r>
        <w:rPr>
          <w:rFonts w:ascii="Arial" w:eastAsia="Arial" w:hAnsi="Arial" w:cs="Arial"/>
          <w:color w:val="000000"/>
        </w:rPr>
        <w:t xml:space="preserve">A person will not be eligible for election or appointment to the board unless he/she is a member of the organisation. </w:t>
      </w:r>
    </w:p>
    <w:p w:rsidR="00164474" w:rsidRDefault="00F75F9A">
      <w:pPr>
        <w:numPr>
          <w:ilvl w:val="0"/>
          <w:numId w:val="1"/>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A person will not be eligible for election o</w:t>
      </w:r>
      <w:r>
        <w:rPr>
          <w:rFonts w:ascii="Arial" w:eastAsia="Arial" w:hAnsi="Arial" w:cs="Arial"/>
          <w:color w:val="000000"/>
        </w:rPr>
        <w:t>r appointment to the board if he/she is: -</w:t>
      </w:r>
    </w:p>
    <w:p w:rsidR="00164474" w:rsidRDefault="00F75F9A">
      <w:pPr>
        <w:numPr>
          <w:ilvl w:val="1"/>
          <w:numId w:val="1"/>
        </w:numPr>
        <w:pBdr>
          <w:top w:val="nil"/>
          <w:left w:val="nil"/>
          <w:bottom w:val="nil"/>
          <w:right w:val="nil"/>
          <w:between w:val="nil"/>
        </w:pBdr>
        <w:spacing w:after="240"/>
        <w:ind w:left="1440"/>
        <w:rPr>
          <w:rFonts w:ascii="Arial" w:eastAsia="Arial" w:hAnsi="Arial" w:cs="Arial"/>
          <w:color w:val="000000"/>
        </w:rPr>
      </w:pPr>
      <w:r>
        <w:rPr>
          <w:rFonts w:ascii="Arial" w:eastAsia="Arial" w:hAnsi="Arial" w:cs="Arial"/>
          <w:color w:val="000000"/>
        </w:rPr>
        <w:t>disqualified from being a charity trustee under the Charities and Trustee Investment (Scotland) Act 2005; or</w:t>
      </w:r>
    </w:p>
    <w:p w:rsidR="00164474" w:rsidRDefault="00F75F9A">
      <w:pPr>
        <w:numPr>
          <w:ilvl w:val="1"/>
          <w:numId w:val="1"/>
        </w:numPr>
        <w:pBdr>
          <w:top w:val="nil"/>
          <w:left w:val="nil"/>
          <w:bottom w:val="nil"/>
          <w:right w:val="nil"/>
          <w:between w:val="nil"/>
        </w:pBdr>
        <w:spacing w:after="240"/>
        <w:ind w:left="1440"/>
        <w:rPr>
          <w:rFonts w:ascii="Arial" w:eastAsia="Arial" w:hAnsi="Arial" w:cs="Arial"/>
          <w:color w:val="000000"/>
        </w:rPr>
      </w:pPr>
      <w:r>
        <w:rPr>
          <w:rFonts w:ascii="Arial" w:eastAsia="Arial" w:hAnsi="Arial" w:cs="Arial"/>
          <w:color w:val="000000"/>
        </w:rPr>
        <w:t>an employee of the organisation.</w:t>
      </w:r>
    </w:p>
    <w:p w:rsidR="00164474" w:rsidRDefault="00F75F9A">
      <w:pPr>
        <w:pBdr>
          <w:top w:val="nil"/>
          <w:left w:val="nil"/>
          <w:bottom w:val="nil"/>
          <w:right w:val="nil"/>
          <w:between w:val="nil"/>
        </w:pBdr>
        <w:spacing w:after="240"/>
        <w:ind w:left="709" w:hanging="709"/>
        <w:rPr>
          <w:rFonts w:ascii="Arial" w:eastAsia="Arial" w:hAnsi="Arial" w:cs="Arial"/>
          <w:color w:val="000000"/>
        </w:rPr>
      </w:pPr>
      <w:r>
        <w:rPr>
          <w:rFonts w:ascii="Arial" w:eastAsia="Arial" w:hAnsi="Arial" w:cs="Arial"/>
          <w:b/>
          <w:color w:val="000000"/>
        </w:rPr>
        <w:t>Initial charity trustees</w:t>
      </w:r>
    </w:p>
    <w:p w:rsidR="00164474" w:rsidRDefault="00F75F9A">
      <w:pPr>
        <w:numPr>
          <w:ilvl w:val="0"/>
          <w:numId w:val="1"/>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The individuals who signed the charity trustee declaration forms which accompanied the application for incorporation of the organisation shall be deemed to have been appointed by the members as charity trustees with effect from the date of incorporation of</w:t>
      </w:r>
      <w:r>
        <w:rPr>
          <w:rFonts w:ascii="Arial" w:eastAsia="Arial" w:hAnsi="Arial" w:cs="Arial"/>
          <w:color w:val="000000"/>
        </w:rPr>
        <w:t xml:space="preserve"> the organisation.</w:t>
      </w:r>
    </w:p>
    <w:p w:rsidR="00164474" w:rsidRDefault="00F75F9A">
      <w:pPr>
        <w:pBdr>
          <w:top w:val="nil"/>
          <w:left w:val="nil"/>
          <w:bottom w:val="nil"/>
          <w:right w:val="nil"/>
          <w:between w:val="nil"/>
        </w:pBdr>
        <w:spacing w:after="240"/>
        <w:ind w:left="709" w:hanging="709"/>
        <w:rPr>
          <w:rFonts w:ascii="Arial" w:eastAsia="Arial" w:hAnsi="Arial" w:cs="Arial"/>
          <w:b/>
          <w:color w:val="000000"/>
        </w:rPr>
      </w:pPr>
      <w:r>
        <w:rPr>
          <w:rFonts w:ascii="Arial" w:eastAsia="Arial" w:hAnsi="Arial" w:cs="Arial"/>
          <w:b/>
          <w:color w:val="000000"/>
        </w:rPr>
        <w:t xml:space="preserve">Election, retiral, re-election </w:t>
      </w:r>
    </w:p>
    <w:p w:rsidR="00164474" w:rsidRDefault="00F75F9A">
      <w:pPr>
        <w:numPr>
          <w:ilvl w:val="0"/>
          <w:numId w:val="1"/>
        </w:numPr>
        <w:pBdr>
          <w:top w:val="nil"/>
          <w:left w:val="nil"/>
          <w:bottom w:val="nil"/>
          <w:right w:val="nil"/>
          <w:between w:val="nil"/>
        </w:pBdr>
        <w:spacing w:after="240"/>
        <w:rPr>
          <w:rFonts w:ascii="Arial" w:eastAsia="Arial" w:hAnsi="Arial" w:cs="Arial"/>
          <w:color w:val="000000"/>
        </w:rPr>
      </w:pPr>
      <w:bookmarkStart w:id="21" w:name="bookmark=id.1y810tw" w:colFirst="0" w:colLast="0"/>
      <w:bookmarkStart w:id="22" w:name="bookmark=id.4i7ojhp" w:colFirst="0" w:colLast="0"/>
      <w:bookmarkEnd w:id="21"/>
      <w:bookmarkEnd w:id="22"/>
      <w:r>
        <w:rPr>
          <w:rFonts w:ascii="Arial" w:eastAsia="Arial" w:hAnsi="Arial" w:cs="Arial"/>
          <w:color w:val="000000"/>
        </w:rPr>
        <w:t>At each AGM, the members may elect any member (unless he/she is debarred from membership under clause 57) to be a charity trustee.</w:t>
      </w:r>
    </w:p>
    <w:p w:rsidR="00164474" w:rsidRDefault="00F75F9A">
      <w:pPr>
        <w:numPr>
          <w:ilvl w:val="0"/>
          <w:numId w:val="1"/>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The board may at any time appoint any member (unless he/she is debarred from membership under clause 57) to be a charity trustee.</w:t>
      </w:r>
    </w:p>
    <w:p w:rsidR="00164474" w:rsidRDefault="00F75F9A">
      <w:pPr>
        <w:numPr>
          <w:ilvl w:val="0"/>
          <w:numId w:val="1"/>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 xml:space="preserve">At each AGM, all of the charity trustees must retire from office - but may then be re-elected under clause 62 below. </w:t>
      </w:r>
      <w:bookmarkStart w:id="23" w:name="bookmark=id.2xcytpi" w:colFirst="0" w:colLast="0"/>
      <w:bookmarkEnd w:id="23"/>
    </w:p>
    <w:p w:rsidR="00164474" w:rsidRDefault="00F75F9A">
      <w:pPr>
        <w:numPr>
          <w:ilvl w:val="0"/>
          <w:numId w:val="1"/>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A charit</w:t>
      </w:r>
      <w:r>
        <w:rPr>
          <w:rFonts w:ascii="Arial" w:eastAsia="Arial" w:hAnsi="Arial" w:cs="Arial"/>
          <w:color w:val="000000"/>
        </w:rPr>
        <w:t>y trustee retiring at an AGM may be re-elected unless</w:t>
      </w:r>
      <w:r>
        <w:rPr>
          <w:rFonts w:ascii="Arial" w:eastAsia="Arial" w:hAnsi="Arial" w:cs="Arial"/>
          <w:color w:val="FF0000"/>
        </w:rPr>
        <w:t>:</w:t>
      </w:r>
      <w:r>
        <w:rPr>
          <w:rFonts w:ascii="Arial" w:eastAsia="Arial" w:hAnsi="Arial" w:cs="Arial"/>
          <w:color w:val="000000"/>
        </w:rPr>
        <w:t xml:space="preserve"> -</w:t>
      </w:r>
    </w:p>
    <w:p w:rsidR="00164474" w:rsidRDefault="00F75F9A">
      <w:pPr>
        <w:numPr>
          <w:ilvl w:val="1"/>
          <w:numId w:val="1"/>
        </w:numPr>
        <w:pBdr>
          <w:top w:val="nil"/>
          <w:left w:val="nil"/>
          <w:bottom w:val="nil"/>
          <w:right w:val="nil"/>
          <w:between w:val="nil"/>
        </w:pBdr>
        <w:spacing w:after="240"/>
        <w:ind w:left="1440"/>
        <w:rPr>
          <w:rFonts w:ascii="Arial" w:eastAsia="Arial" w:hAnsi="Arial" w:cs="Arial"/>
          <w:color w:val="000000"/>
        </w:rPr>
      </w:pPr>
      <w:r>
        <w:rPr>
          <w:rFonts w:ascii="Arial" w:eastAsia="Arial" w:hAnsi="Arial" w:cs="Arial"/>
          <w:color w:val="000000"/>
        </w:rPr>
        <w:t>he/she advises the board prior to the AGM that he/she does not wish to be re-appointed as a charity trustee; or</w:t>
      </w:r>
    </w:p>
    <w:p w:rsidR="00164474" w:rsidRDefault="00F75F9A">
      <w:pPr>
        <w:numPr>
          <w:ilvl w:val="1"/>
          <w:numId w:val="1"/>
        </w:numPr>
        <w:pBdr>
          <w:top w:val="nil"/>
          <w:left w:val="nil"/>
          <w:bottom w:val="nil"/>
          <w:right w:val="nil"/>
          <w:between w:val="nil"/>
        </w:pBdr>
        <w:spacing w:after="240"/>
        <w:ind w:left="1440"/>
        <w:rPr>
          <w:rFonts w:ascii="Arial" w:eastAsia="Arial" w:hAnsi="Arial" w:cs="Arial"/>
          <w:color w:val="000000"/>
        </w:rPr>
      </w:pPr>
      <w:r>
        <w:rPr>
          <w:rFonts w:ascii="Arial" w:eastAsia="Arial" w:hAnsi="Arial" w:cs="Arial"/>
          <w:color w:val="000000"/>
        </w:rPr>
        <w:t>an election process was held at the AGM and he/she was not among those elected/re-elect</w:t>
      </w:r>
      <w:r>
        <w:rPr>
          <w:rFonts w:ascii="Arial" w:eastAsia="Arial" w:hAnsi="Arial" w:cs="Arial"/>
          <w:color w:val="000000"/>
        </w:rPr>
        <w:t xml:space="preserve">ed through that process; or </w:t>
      </w:r>
    </w:p>
    <w:p w:rsidR="00164474" w:rsidRDefault="00F75F9A">
      <w:pPr>
        <w:numPr>
          <w:ilvl w:val="1"/>
          <w:numId w:val="1"/>
        </w:numPr>
        <w:pBdr>
          <w:top w:val="nil"/>
          <w:left w:val="nil"/>
          <w:bottom w:val="nil"/>
          <w:right w:val="nil"/>
          <w:between w:val="nil"/>
        </w:pBdr>
        <w:spacing w:after="240"/>
        <w:ind w:left="1440"/>
        <w:rPr>
          <w:rFonts w:ascii="Arial" w:eastAsia="Arial" w:hAnsi="Arial" w:cs="Arial"/>
          <w:color w:val="000000"/>
        </w:rPr>
      </w:pPr>
      <w:r>
        <w:rPr>
          <w:rFonts w:ascii="Arial" w:eastAsia="Arial" w:hAnsi="Arial" w:cs="Arial"/>
          <w:color w:val="000000"/>
        </w:rPr>
        <w:t>a resolution for the re-election of that charity trustee was put to the AGM and was not carried.</w:t>
      </w:r>
    </w:p>
    <w:p w:rsidR="00164474" w:rsidRDefault="00164474">
      <w:pPr>
        <w:pBdr>
          <w:top w:val="nil"/>
          <w:left w:val="nil"/>
          <w:bottom w:val="nil"/>
          <w:right w:val="nil"/>
          <w:between w:val="nil"/>
        </w:pBdr>
        <w:spacing w:after="240"/>
        <w:ind w:left="731" w:hanging="709"/>
        <w:rPr>
          <w:rFonts w:ascii="Arial" w:eastAsia="Arial" w:hAnsi="Arial" w:cs="Arial"/>
          <w:color w:val="000000"/>
        </w:rPr>
      </w:pPr>
    </w:p>
    <w:p w:rsidR="00164474" w:rsidRDefault="00F75F9A">
      <w:pPr>
        <w:pBdr>
          <w:top w:val="nil"/>
          <w:left w:val="nil"/>
          <w:bottom w:val="nil"/>
          <w:right w:val="nil"/>
          <w:between w:val="nil"/>
        </w:pBdr>
        <w:spacing w:after="240"/>
        <w:ind w:left="709" w:hanging="709"/>
        <w:rPr>
          <w:rFonts w:ascii="Arial" w:eastAsia="Arial" w:hAnsi="Arial" w:cs="Arial"/>
          <w:b/>
          <w:color w:val="000000"/>
        </w:rPr>
      </w:pPr>
      <w:r>
        <w:rPr>
          <w:rFonts w:ascii="Arial" w:eastAsia="Arial" w:hAnsi="Arial" w:cs="Arial"/>
          <w:b/>
          <w:color w:val="000000"/>
        </w:rPr>
        <w:lastRenderedPageBreak/>
        <w:t>Termination of office</w:t>
      </w:r>
    </w:p>
    <w:p w:rsidR="00164474" w:rsidRDefault="00F75F9A">
      <w:pPr>
        <w:numPr>
          <w:ilvl w:val="0"/>
          <w:numId w:val="1"/>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In addition to the requirement to retire from office at the AGM, a charity trustee will automatically cease to hold office if: -</w:t>
      </w:r>
    </w:p>
    <w:p w:rsidR="00164474" w:rsidRDefault="00F75F9A">
      <w:pPr>
        <w:numPr>
          <w:ilvl w:val="1"/>
          <w:numId w:val="1"/>
        </w:numPr>
        <w:pBdr>
          <w:top w:val="nil"/>
          <w:left w:val="nil"/>
          <w:bottom w:val="nil"/>
          <w:right w:val="nil"/>
          <w:between w:val="nil"/>
        </w:pBdr>
        <w:spacing w:after="240"/>
        <w:ind w:left="1440"/>
        <w:rPr>
          <w:rFonts w:ascii="Arial" w:eastAsia="Arial" w:hAnsi="Arial" w:cs="Arial"/>
          <w:color w:val="000000"/>
        </w:rPr>
      </w:pPr>
      <w:r>
        <w:rPr>
          <w:rFonts w:ascii="Arial" w:eastAsia="Arial" w:hAnsi="Arial" w:cs="Arial"/>
          <w:color w:val="000000"/>
        </w:rPr>
        <w:t>he/she becomes disqualified from being a charity trustee under the Charities and Trustee Investment (Scotland) Act 2005.</w:t>
      </w:r>
    </w:p>
    <w:p w:rsidR="00164474" w:rsidRDefault="00F75F9A">
      <w:pPr>
        <w:numPr>
          <w:ilvl w:val="1"/>
          <w:numId w:val="1"/>
        </w:numPr>
        <w:pBdr>
          <w:top w:val="nil"/>
          <w:left w:val="nil"/>
          <w:bottom w:val="nil"/>
          <w:right w:val="nil"/>
          <w:between w:val="nil"/>
        </w:pBdr>
        <w:spacing w:after="240"/>
        <w:ind w:left="1440"/>
        <w:rPr>
          <w:rFonts w:ascii="Arial" w:eastAsia="Arial" w:hAnsi="Arial" w:cs="Arial"/>
          <w:color w:val="000000"/>
        </w:rPr>
      </w:pPr>
      <w:r>
        <w:rPr>
          <w:rFonts w:ascii="Arial" w:eastAsia="Arial" w:hAnsi="Arial" w:cs="Arial"/>
          <w:color w:val="000000"/>
        </w:rPr>
        <w:t>he/she ceases to be a member of the organisation,</w:t>
      </w:r>
    </w:p>
    <w:p w:rsidR="00164474" w:rsidRDefault="00F75F9A">
      <w:pPr>
        <w:numPr>
          <w:ilvl w:val="1"/>
          <w:numId w:val="1"/>
        </w:numPr>
        <w:pBdr>
          <w:top w:val="nil"/>
          <w:left w:val="nil"/>
          <w:bottom w:val="nil"/>
          <w:right w:val="nil"/>
          <w:between w:val="nil"/>
        </w:pBdr>
        <w:spacing w:after="240"/>
        <w:ind w:left="1440"/>
        <w:rPr>
          <w:rFonts w:ascii="Arial" w:eastAsia="Arial" w:hAnsi="Arial" w:cs="Arial"/>
          <w:color w:val="000000"/>
        </w:rPr>
      </w:pPr>
      <w:r>
        <w:rPr>
          <w:rFonts w:ascii="Arial" w:eastAsia="Arial" w:hAnsi="Arial" w:cs="Arial"/>
          <w:color w:val="000000"/>
        </w:rPr>
        <w:t>he/she becomes an employee of the organisation,</w:t>
      </w:r>
    </w:p>
    <w:p w:rsidR="00164474" w:rsidRDefault="00F75F9A">
      <w:pPr>
        <w:numPr>
          <w:ilvl w:val="1"/>
          <w:numId w:val="1"/>
        </w:numPr>
        <w:pBdr>
          <w:top w:val="nil"/>
          <w:left w:val="nil"/>
          <w:bottom w:val="nil"/>
          <w:right w:val="nil"/>
          <w:between w:val="nil"/>
        </w:pBdr>
        <w:spacing w:after="240"/>
        <w:ind w:left="1440"/>
        <w:rPr>
          <w:rFonts w:ascii="Arial" w:eastAsia="Arial" w:hAnsi="Arial" w:cs="Arial"/>
          <w:color w:val="000000"/>
        </w:rPr>
      </w:pPr>
      <w:r>
        <w:rPr>
          <w:rFonts w:ascii="Arial" w:eastAsia="Arial" w:hAnsi="Arial" w:cs="Arial"/>
          <w:color w:val="000000"/>
        </w:rPr>
        <w:t>he/she gives the organisation a</w:t>
      </w:r>
      <w:r>
        <w:rPr>
          <w:rFonts w:ascii="Arial" w:eastAsia="Arial" w:hAnsi="Arial" w:cs="Arial"/>
          <w:color w:val="FF0000"/>
        </w:rPr>
        <w:t xml:space="preserve"> </w:t>
      </w:r>
      <w:r>
        <w:rPr>
          <w:rFonts w:ascii="Arial" w:eastAsia="Arial" w:hAnsi="Arial" w:cs="Arial"/>
          <w:color w:val="000000"/>
        </w:rPr>
        <w:t xml:space="preserve">signed notice of resignation, </w:t>
      </w:r>
    </w:p>
    <w:p w:rsidR="00164474" w:rsidRDefault="00F75F9A">
      <w:pPr>
        <w:numPr>
          <w:ilvl w:val="1"/>
          <w:numId w:val="1"/>
        </w:numPr>
        <w:pBdr>
          <w:top w:val="nil"/>
          <w:left w:val="nil"/>
          <w:bottom w:val="nil"/>
          <w:right w:val="nil"/>
          <w:between w:val="nil"/>
        </w:pBdr>
        <w:spacing w:after="240"/>
        <w:ind w:left="1440"/>
        <w:rPr>
          <w:rFonts w:ascii="Arial" w:eastAsia="Arial" w:hAnsi="Arial" w:cs="Arial"/>
          <w:color w:val="000000"/>
        </w:rPr>
      </w:pPr>
      <w:r>
        <w:rPr>
          <w:rFonts w:ascii="Arial" w:eastAsia="Arial" w:hAnsi="Arial" w:cs="Arial"/>
          <w:color w:val="000000"/>
        </w:rPr>
        <w:t xml:space="preserve">he/she is absent (without providing a good reason, in the opinion of the board) from more than </w:t>
      </w:r>
      <w:r>
        <w:rPr>
          <w:rFonts w:ascii="Arial" w:eastAsia="Arial" w:hAnsi="Arial" w:cs="Arial"/>
          <w:color w:val="000000"/>
        </w:rPr>
        <w:t>three consecutive meetings of the board - but only if the board resolves to remove him/her from office;</w:t>
      </w:r>
    </w:p>
    <w:p w:rsidR="00164474" w:rsidRDefault="00F75F9A">
      <w:pPr>
        <w:numPr>
          <w:ilvl w:val="1"/>
          <w:numId w:val="1"/>
        </w:numPr>
        <w:pBdr>
          <w:top w:val="nil"/>
          <w:left w:val="nil"/>
          <w:bottom w:val="nil"/>
          <w:right w:val="nil"/>
          <w:between w:val="nil"/>
        </w:pBdr>
        <w:spacing w:after="240"/>
        <w:ind w:left="1440"/>
        <w:rPr>
          <w:rFonts w:ascii="Arial" w:eastAsia="Arial" w:hAnsi="Arial" w:cs="Arial"/>
          <w:color w:val="000000"/>
        </w:rPr>
      </w:pPr>
      <w:bookmarkStart w:id="24" w:name="bookmark=id.1ci93xb" w:colFirst="0" w:colLast="0"/>
      <w:bookmarkStart w:id="25" w:name="bookmark=id.3whwml4" w:colFirst="0" w:colLast="0"/>
      <w:bookmarkEnd w:id="24"/>
      <w:bookmarkEnd w:id="25"/>
      <w:r>
        <w:rPr>
          <w:rFonts w:ascii="Arial" w:eastAsia="Arial" w:hAnsi="Arial" w:cs="Arial"/>
          <w:color w:val="000000"/>
        </w:rPr>
        <w:t>he/she is removed from office by resolution of the board on the grounds that he/she is considered to have committed a material breach of the code of con</w:t>
      </w:r>
      <w:r>
        <w:rPr>
          <w:rFonts w:ascii="Arial" w:eastAsia="Arial" w:hAnsi="Arial" w:cs="Arial"/>
          <w:color w:val="000000"/>
        </w:rPr>
        <w:t>duct for charity trustees (as referred to in clause 80);</w:t>
      </w:r>
    </w:p>
    <w:p w:rsidR="00164474" w:rsidRDefault="00F75F9A">
      <w:pPr>
        <w:numPr>
          <w:ilvl w:val="1"/>
          <w:numId w:val="1"/>
        </w:numPr>
        <w:pBdr>
          <w:top w:val="nil"/>
          <w:left w:val="nil"/>
          <w:bottom w:val="nil"/>
          <w:right w:val="nil"/>
          <w:between w:val="nil"/>
        </w:pBdr>
        <w:spacing w:after="240"/>
        <w:ind w:left="1440"/>
        <w:rPr>
          <w:rFonts w:ascii="Arial" w:eastAsia="Arial" w:hAnsi="Arial" w:cs="Arial"/>
          <w:color w:val="000000"/>
        </w:rPr>
      </w:pPr>
      <w:bookmarkStart w:id="26" w:name="bookmark=id.qsh70q" w:colFirst="0" w:colLast="0"/>
      <w:bookmarkStart w:id="27" w:name="bookmark=id.2bn6wsx" w:colFirst="0" w:colLast="0"/>
      <w:bookmarkEnd w:id="26"/>
      <w:bookmarkEnd w:id="27"/>
      <w:r>
        <w:rPr>
          <w:rFonts w:ascii="Arial" w:eastAsia="Arial" w:hAnsi="Arial" w:cs="Arial"/>
          <w:color w:val="000000"/>
        </w:rPr>
        <w:t>he/she is removed from office by resolution of the board on the grounds that he/she is considered to have been in serious or persistent  breach of his/her duties under section 66(1) or (2) of the Cha</w:t>
      </w:r>
      <w:r>
        <w:rPr>
          <w:rFonts w:ascii="Arial" w:eastAsia="Arial" w:hAnsi="Arial" w:cs="Arial"/>
          <w:color w:val="000000"/>
        </w:rPr>
        <w:t>rities and Trustee Investment (Scotland) Act 2005; or</w:t>
      </w:r>
    </w:p>
    <w:p w:rsidR="00164474" w:rsidRDefault="00F75F9A">
      <w:pPr>
        <w:numPr>
          <w:ilvl w:val="1"/>
          <w:numId w:val="1"/>
        </w:numPr>
        <w:pBdr>
          <w:top w:val="nil"/>
          <w:left w:val="nil"/>
          <w:bottom w:val="nil"/>
          <w:right w:val="nil"/>
          <w:between w:val="nil"/>
        </w:pBdr>
        <w:spacing w:after="240"/>
        <w:ind w:left="1440"/>
        <w:rPr>
          <w:rFonts w:ascii="Arial" w:eastAsia="Arial" w:hAnsi="Arial" w:cs="Arial"/>
          <w:color w:val="000000"/>
        </w:rPr>
      </w:pPr>
      <w:bookmarkStart w:id="28" w:name="bookmark=id.3as4poj" w:colFirst="0" w:colLast="0"/>
      <w:bookmarkEnd w:id="28"/>
      <w:r>
        <w:rPr>
          <w:rFonts w:ascii="Arial" w:eastAsia="Arial" w:hAnsi="Arial" w:cs="Arial"/>
          <w:color w:val="000000"/>
        </w:rPr>
        <w:t>he/she is removed from office by a resolution of the members passed at a members’ meeting.</w:t>
      </w:r>
    </w:p>
    <w:p w:rsidR="00164474" w:rsidRDefault="00F75F9A">
      <w:pPr>
        <w:numPr>
          <w:ilvl w:val="0"/>
          <w:numId w:val="1"/>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A resolution under paragraph 63.6, 63.7 or 63.8 shall be valid only if: -</w:t>
      </w:r>
    </w:p>
    <w:p w:rsidR="00164474" w:rsidRDefault="00F75F9A">
      <w:pPr>
        <w:numPr>
          <w:ilvl w:val="1"/>
          <w:numId w:val="1"/>
        </w:numPr>
        <w:pBdr>
          <w:top w:val="nil"/>
          <w:left w:val="nil"/>
          <w:bottom w:val="nil"/>
          <w:right w:val="nil"/>
          <w:between w:val="nil"/>
        </w:pBdr>
        <w:spacing w:after="240"/>
        <w:ind w:left="1440" w:hanging="720"/>
        <w:rPr>
          <w:rFonts w:ascii="Arial" w:eastAsia="Arial" w:hAnsi="Arial" w:cs="Arial"/>
          <w:color w:val="000000"/>
        </w:rPr>
      </w:pPr>
      <w:r>
        <w:rPr>
          <w:rFonts w:ascii="Arial" w:eastAsia="Arial" w:hAnsi="Arial" w:cs="Arial"/>
          <w:color w:val="000000"/>
        </w:rPr>
        <w:t>the charity trustee who is the subjec</w:t>
      </w:r>
      <w:r>
        <w:rPr>
          <w:rFonts w:ascii="Arial" w:eastAsia="Arial" w:hAnsi="Arial" w:cs="Arial"/>
          <w:color w:val="000000"/>
        </w:rPr>
        <w:t>t of the resolution is given reasonable prior written notice of the grounds upon which the resolution for his/her removal is to be proposed;</w:t>
      </w:r>
    </w:p>
    <w:p w:rsidR="00164474" w:rsidRDefault="00F75F9A">
      <w:pPr>
        <w:numPr>
          <w:ilvl w:val="1"/>
          <w:numId w:val="1"/>
        </w:numPr>
        <w:pBdr>
          <w:top w:val="nil"/>
          <w:left w:val="nil"/>
          <w:bottom w:val="nil"/>
          <w:right w:val="nil"/>
          <w:between w:val="nil"/>
        </w:pBdr>
        <w:spacing w:after="240"/>
        <w:ind w:left="1440" w:hanging="720"/>
        <w:rPr>
          <w:rFonts w:ascii="Arial" w:eastAsia="Arial" w:hAnsi="Arial" w:cs="Arial"/>
          <w:color w:val="000000"/>
        </w:rPr>
      </w:pPr>
      <w:r>
        <w:rPr>
          <w:rFonts w:ascii="Arial" w:eastAsia="Arial" w:hAnsi="Arial" w:cs="Arial"/>
          <w:color w:val="000000"/>
        </w:rPr>
        <w:t>the charity trustee concerned is given the opportunity to address the meeting at which the resolution is proposed, prior to the resolution being put to the vote; and</w:t>
      </w:r>
    </w:p>
    <w:p w:rsidR="00164474" w:rsidRDefault="00F75F9A">
      <w:pPr>
        <w:numPr>
          <w:ilvl w:val="1"/>
          <w:numId w:val="1"/>
        </w:numPr>
        <w:pBdr>
          <w:top w:val="nil"/>
          <w:left w:val="nil"/>
          <w:bottom w:val="nil"/>
          <w:right w:val="nil"/>
          <w:between w:val="nil"/>
        </w:pBdr>
        <w:spacing w:after="240"/>
        <w:ind w:left="1440" w:hanging="720"/>
        <w:rPr>
          <w:rFonts w:ascii="Arial" w:eastAsia="Arial" w:hAnsi="Arial" w:cs="Arial"/>
          <w:color w:val="000000"/>
        </w:rPr>
      </w:pPr>
      <w:r>
        <w:rPr>
          <w:rFonts w:ascii="Arial" w:eastAsia="Arial" w:hAnsi="Arial" w:cs="Arial"/>
          <w:color w:val="000000"/>
        </w:rPr>
        <w:t>(in the case of a resolution under paragraph 63.6 or 63.7) at least two thirds (to the nea</w:t>
      </w:r>
      <w:r>
        <w:rPr>
          <w:rFonts w:ascii="Arial" w:eastAsia="Arial" w:hAnsi="Arial" w:cs="Arial"/>
          <w:color w:val="000000"/>
        </w:rPr>
        <w:t>rest round number) of the charity trustees then in office vote in favour of the resolution.</w:t>
      </w:r>
    </w:p>
    <w:p w:rsidR="00164474" w:rsidRDefault="00F75F9A">
      <w:pPr>
        <w:pBdr>
          <w:top w:val="nil"/>
          <w:left w:val="nil"/>
          <w:bottom w:val="nil"/>
          <w:right w:val="nil"/>
          <w:between w:val="nil"/>
        </w:pBdr>
        <w:spacing w:after="240"/>
        <w:ind w:left="709" w:hanging="709"/>
        <w:rPr>
          <w:rFonts w:ascii="Arial" w:eastAsia="Arial" w:hAnsi="Arial" w:cs="Arial"/>
          <w:b/>
          <w:color w:val="000000"/>
        </w:rPr>
      </w:pPr>
      <w:r>
        <w:rPr>
          <w:rFonts w:ascii="Arial" w:eastAsia="Arial" w:hAnsi="Arial" w:cs="Arial"/>
          <w:b/>
          <w:color w:val="000000"/>
        </w:rPr>
        <w:t>Register of charity trustees</w:t>
      </w:r>
    </w:p>
    <w:p w:rsidR="00164474" w:rsidRDefault="00F75F9A">
      <w:pPr>
        <w:numPr>
          <w:ilvl w:val="0"/>
          <w:numId w:val="1"/>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 xml:space="preserve"> The board must keep a register of charity trustees, setting out</w:t>
      </w:r>
    </w:p>
    <w:p w:rsidR="00164474" w:rsidRDefault="00F75F9A">
      <w:pPr>
        <w:numPr>
          <w:ilvl w:val="1"/>
          <w:numId w:val="1"/>
        </w:numPr>
        <w:pBdr>
          <w:top w:val="nil"/>
          <w:left w:val="nil"/>
          <w:bottom w:val="nil"/>
          <w:right w:val="nil"/>
          <w:between w:val="nil"/>
        </w:pBdr>
        <w:spacing w:after="240"/>
        <w:ind w:left="1440"/>
        <w:rPr>
          <w:rFonts w:ascii="Arial" w:eastAsia="Arial" w:hAnsi="Arial" w:cs="Arial"/>
          <w:color w:val="000000"/>
        </w:rPr>
      </w:pPr>
      <w:r>
        <w:rPr>
          <w:rFonts w:ascii="Arial" w:eastAsia="Arial" w:hAnsi="Arial" w:cs="Arial"/>
          <w:color w:val="000000"/>
        </w:rPr>
        <w:t>for each current charity trustee:</w:t>
      </w:r>
    </w:p>
    <w:p w:rsidR="00164474" w:rsidRDefault="00F75F9A">
      <w:pPr>
        <w:numPr>
          <w:ilvl w:val="2"/>
          <w:numId w:val="1"/>
        </w:numPr>
        <w:pBdr>
          <w:top w:val="nil"/>
          <w:left w:val="nil"/>
          <w:bottom w:val="nil"/>
          <w:right w:val="nil"/>
          <w:between w:val="nil"/>
        </w:pBdr>
        <w:spacing w:after="240"/>
        <w:ind w:left="2160"/>
        <w:rPr>
          <w:rFonts w:ascii="Arial" w:eastAsia="Arial" w:hAnsi="Arial" w:cs="Arial"/>
          <w:color w:val="000000"/>
        </w:rPr>
      </w:pPr>
      <w:r>
        <w:rPr>
          <w:rFonts w:ascii="Arial" w:eastAsia="Arial" w:hAnsi="Arial" w:cs="Arial"/>
          <w:color w:val="000000"/>
        </w:rPr>
        <w:lastRenderedPageBreak/>
        <w:t xml:space="preserve">his/her full name, address, and preferred contact details; </w:t>
      </w:r>
    </w:p>
    <w:p w:rsidR="00164474" w:rsidRDefault="00F75F9A">
      <w:pPr>
        <w:numPr>
          <w:ilvl w:val="2"/>
          <w:numId w:val="1"/>
        </w:numPr>
        <w:pBdr>
          <w:top w:val="nil"/>
          <w:left w:val="nil"/>
          <w:bottom w:val="nil"/>
          <w:right w:val="nil"/>
          <w:between w:val="nil"/>
        </w:pBdr>
        <w:spacing w:after="240"/>
        <w:ind w:left="2160"/>
        <w:rPr>
          <w:rFonts w:ascii="Arial" w:eastAsia="Arial" w:hAnsi="Arial" w:cs="Arial"/>
          <w:color w:val="000000"/>
        </w:rPr>
      </w:pPr>
      <w:r>
        <w:rPr>
          <w:rFonts w:ascii="Arial" w:eastAsia="Arial" w:hAnsi="Arial" w:cs="Arial"/>
          <w:color w:val="000000"/>
        </w:rPr>
        <w:t>the date on which he/she was appointed as a charity trustee; and</w:t>
      </w:r>
    </w:p>
    <w:p w:rsidR="00164474" w:rsidRDefault="00F75F9A">
      <w:pPr>
        <w:numPr>
          <w:ilvl w:val="2"/>
          <w:numId w:val="1"/>
        </w:numPr>
        <w:pBdr>
          <w:top w:val="nil"/>
          <w:left w:val="nil"/>
          <w:bottom w:val="nil"/>
          <w:right w:val="nil"/>
          <w:between w:val="nil"/>
        </w:pBdr>
        <w:spacing w:after="240"/>
        <w:ind w:left="2160"/>
        <w:rPr>
          <w:rFonts w:ascii="Arial" w:eastAsia="Arial" w:hAnsi="Arial" w:cs="Arial"/>
          <w:color w:val="000000"/>
        </w:rPr>
      </w:pPr>
      <w:r>
        <w:rPr>
          <w:rFonts w:ascii="Arial" w:eastAsia="Arial" w:hAnsi="Arial" w:cs="Arial"/>
          <w:color w:val="000000"/>
        </w:rPr>
        <w:t xml:space="preserve">any office held by him/her in the organisation;  </w:t>
      </w:r>
    </w:p>
    <w:p w:rsidR="00164474" w:rsidRDefault="00F75F9A">
      <w:pPr>
        <w:numPr>
          <w:ilvl w:val="1"/>
          <w:numId w:val="1"/>
        </w:numPr>
        <w:pBdr>
          <w:top w:val="nil"/>
          <w:left w:val="nil"/>
          <w:bottom w:val="nil"/>
          <w:right w:val="nil"/>
          <w:between w:val="nil"/>
        </w:pBdr>
        <w:spacing w:after="240"/>
        <w:ind w:left="1440"/>
        <w:rPr>
          <w:rFonts w:ascii="Arial" w:eastAsia="Arial" w:hAnsi="Arial" w:cs="Arial"/>
          <w:color w:val="000000"/>
        </w:rPr>
      </w:pPr>
      <w:r>
        <w:rPr>
          <w:rFonts w:ascii="Arial" w:eastAsia="Arial" w:hAnsi="Arial" w:cs="Arial"/>
          <w:color w:val="000000"/>
        </w:rPr>
        <w:t>for each former charity trustee - for at least 6 years from the date on which he/</w:t>
      </w:r>
      <w:r>
        <w:rPr>
          <w:rFonts w:ascii="Arial" w:eastAsia="Arial" w:hAnsi="Arial" w:cs="Arial"/>
          <w:color w:val="000000"/>
        </w:rPr>
        <w:t>she ceased to be a charity trustee:</w:t>
      </w:r>
    </w:p>
    <w:p w:rsidR="00164474" w:rsidRDefault="00F75F9A">
      <w:pPr>
        <w:numPr>
          <w:ilvl w:val="2"/>
          <w:numId w:val="1"/>
        </w:numPr>
        <w:pBdr>
          <w:top w:val="nil"/>
          <w:left w:val="nil"/>
          <w:bottom w:val="nil"/>
          <w:right w:val="nil"/>
          <w:between w:val="nil"/>
        </w:pBdr>
        <w:spacing w:after="240"/>
        <w:ind w:left="2160"/>
        <w:rPr>
          <w:rFonts w:ascii="Arial" w:eastAsia="Arial" w:hAnsi="Arial" w:cs="Arial"/>
          <w:color w:val="000000"/>
        </w:rPr>
      </w:pPr>
      <w:r>
        <w:rPr>
          <w:rFonts w:ascii="Arial" w:eastAsia="Arial" w:hAnsi="Arial" w:cs="Arial"/>
          <w:color w:val="000000"/>
        </w:rPr>
        <w:t>the name of the charity trustee;</w:t>
      </w:r>
    </w:p>
    <w:p w:rsidR="00164474" w:rsidRDefault="00F75F9A">
      <w:pPr>
        <w:numPr>
          <w:ilvl w:val="2"/>
          <w:numId w:val="1"/>
        </w:numPr>
        <w:pBdr>
          <w:top w:val="nil"/>
          <w:left w:val="nil"/>
          <w:bottom w:val="nil"/>
          <w:right w:val="nil"/>
          <w:between w:val="nil"/>
        </w:pBdr>
        <w:spacing w:after="240"/>
        <w:ind w:left="2160"/>
        <w:rPr>
          <w:rFonts w:ascii="Arial" w:eastAsia="Arial" w:hAnsi="Arial" w:cs="Arial"/>
          <w:color w:val="000000"/>
        </w:rPr>
      </w:pPr>
      <w:r>
        <w:rPr>
          <w:rFonts w:ascii="Arial" w:eastAsia="Arial" w:hAnsi="Arial" w:cs="Arial"/>
          <w:color w:val="000000"/>
        </w:rPr>
        <w:t>any office held by him/her in the organisation; and</w:t>
      </w:r>
    </w:p>
    <w:p w:rsidR="00164474" w:rsidRDefault="00F75F9A">
      <w:pPr>
        <w:numPr>
          <w:ilvl w:val="2"/>
          <w:numId w:val="1"/>
        </w:numPr>
        <w:pBdr>
          <w:top w:val="nil"/>
          <w:left w:val="nil"/>
          <w:bottom w:val="nil"/>
          <w:right w:val="nil"/>
          <w:between w:val="nil"/>
        </w:pBdr>
        <w:spacing w:after="240"/>
        <w:ind w:left="2160"/>
        <w:rPr>
          <w:rFonts w:ascii="Arial" w:eastAsia="Arial" w:hAnsi="Arial" w:cs="Arial"/>
          <w:color w:val="000000"/>
        </w:rPr>
      </w:pPr>
      <w:r>
        <w:rPr>
          <w:rFonts w:ascii="Arial" w:eastAsia="Arial" w:hAnsi="Arial" w:cs="Arial"/>
          <w:color w:val="000000"/>
        </w:rPr>
        <w:t xml:space="preserve">the date on which he/she ceased to be a charity trustee. </w:t>
      </w:r>
    </w:p>
    <w:p w:rsidR="00164474" w:rsidRDefault="00F75F9A">
      <w:pPr>
        <w:numPr>
          <w:ilvl w:val="0"/>
          <w:numId w:val="1"/>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The board must ensure that the register of charity trustees is updated within 28 days of any change:</w:t>
      </w:r>
    </w:p>
    <w:p w:rsidR="00164474" w:rsidRDefault="00F75F9A">
      <w:pPr>
        <w:numPr>
          <w:ilvl w:val="1"/>
          <w:numId w:val="1"/>
        </w:numPr>
        <w:pBdr>
          <w:top w:val="nil"/>
          <w:left w:val="nil"/>
          <w:bottom w:val="nil"/>
          <w:right w:val="nil"/>
          <w:between w:val="nil"/>
        </w:pBdr>
        <w:spacing w:after="240"/>
        <w:ind w:left="1440"/>
        <w:rPr>
          <w:rFonts w:ascii="Arial" w:eastAsia="Arial" w:hAnsi="Arial" w:cs="Arial"/>
          <w:color w:val="000000"/>
        </w:rPr>
      </w:pPr>
      <w:r>
        <w:rPr>
          <w:rFonts w:ascii="Arial" w:eastAsia="Arial" w:hAnsi="Arial" w:cs="Arial"/>
          <w:color w:val="000000"/>
        </w:rPr>
        <w:t xml:space="preserve">which arises from a resolution of the board or a resolution passed by the members of the organisation; or </w:t>
      </w:r>
    </w:p>
    <w:p w:rsidR="00164474" w:rsidRDefault="00F75F9A">
      <w:pPr>
        <w:numPr>
          <w:ilvl w:val="1"/>
          <w:numId w:val="1"/>
        </w:numPr>
        <w:pBdr>
          <w:top w:val="nil"/>
          <w:left w:val="nil"/>
          <w:bottom w:val="nil"/>
          <w:right w:val="nil"/>
          <w:between w:val="nil"/>
        </w:pBdr>
        <w:spacing w:after="240"/>
        <w:ind w:left="1440"/>
        <w:rPr>
          <w:rFonts w:ascii="Arial" w:eastAsia="Arial" w:hAnsi="Arial" w:cs="Arial"/>
          <w:color w:val="000000"/>
        </w:rPr>
      </w:pPr>
      <w:r>
        <w:rPr>
          <w:rFonts w:ascii="Arial" w:eastAsia="Arial" w:hAnsi="Arial" w:cs="Arial"/>
          <w:color w:val="000000"/>
        </w:rPr>
        <w:t xml:space="preserve">which is notified to the organisation.  </w:t>
      </w:r>
    </w:p>
    <w:p w:rsidR="00164474" w:rsidRDefault="00F75F9A">
      <w:pPr>
        <w:numPr>
          <w:ilvl w:val="0"/>
          <w:numId w:val="1"/>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If any person requests a copy of the register of charity trustees, the board must ensure that a copy is supplied to him/her within 28 days, providing the request is reasonable; if the request is made by a person who is not a charity trustee of the organisa</w:t>
      </w:r>
      <w:r>
        <w:rPr>
          <w:rFonts w:ascii="Arial" w:eastAsia="Arial" w:hAnsi="Arial" w:cs="Arial"/>
          <w:color w:val="000000"/>
        </w:rPr>
        <w:t>tion, the board may provide a copy which has contact details deleted - if the SCIO is satisfied that including that information is likely to jeopardise the safety or security of any person or premises.</w:t>
      </w:r>
    </w:p>
    <w:p w:rsidR="00164474" w:rsidRDefault="00F75F9A">
      <w:pPr>
        <w:pBdr>
          <w:top w:val="nil"/>
          <w:left w:val="nil"/>
          <w:bottom w:val="nil"/>
          <w:right w:val="nil"/>
          <w:between w:val="nil"/>
        </w:pBdr>
        <w:spacing w:after="240"/>
        <w:ind w:left="709" w:hanging="709"/>
        <w:rPr>
          <w:rFonts w:ascii="Arial" w:eastAsia="Arial" w:hAnsi="Arial" w:cs="Arial"/>
          <w:b/>
          <w:color w:val="000000"/>
        </w:rPr>
      </w:pPr>
      <w:r>
        <w:rPr>
          <w:rFonts w:ascii="Arial" w:eastAsia="Arial" w:hAnsi="Arial" w:cs="Arial"/>
          <w:b/>
          <w:color w:val="000000"/>
        </w:rPr>
        <w:t>Office-bearers</w:t>
      </w:r>
    </w:p>
    <w:p w:rsidR="00164474" w:rsidRDefault="00F75F9A">
      <w:pPr>
        <w:numPr>
          <w:ilvl w:val="0"/>
          <w:numId w:val="1"/>
        </w:numPr>
        <w:pBdr>
          <w:top w:val="nil"/>
          <w:left w:val="nil"/>
          <w:bottom w:val="nil"/>
          <w:right w:val="nil"/>
          <w:between w:val="nil"/>
        </w:pBdr>
        <w:spacing w:after="240"/>
        <w:rPr>
          <w:rFonts w:ascii="Arial" w:eastAsia="Arial" w:hAnsi="Arial" w:cs="Arial"/>
          <w:color w:val="000000"/>
        </w:rPr>
      </w:pPr>
      <w:bookmarkStart w:id="29" w:name="bookmark=id.1pxezwc" w:colFirst="0" w:colLast="0"/>
      <w:bookmarkStart w:id="30" w:name="bookmark=id.49x2ik5" w:colFirst="0" w:colLast="0"/>
      <w:bookmarkEnd w:id="29"/>
      <w:bookmarkEnd w:id="30"/>
      <w:r>
        <w:rPr>
          <w:rFonts w:ascii="Arial" w:eastAsia="Arial" w:hAnsi="Arial" w:cs="Arial"/>
          <w:color w:val="000000"/>
        </w:rPr>
        <w:t>The charity trustees must elect (from a</w:t>
      </w:r>
      <w:r>
        <w:rPr>
          <w:rFonts w:ascii="Arial" w:eastAsia="Arial" w:hAnsi="Arial" w:cs="Arial"/>
          <w:color w:val="000000"/>
        </w:rPr>
        <w:t>mong themselves) a chair, vice chair, a treasurer and a secretary.</w:t>
      </w:r>
    </w:p>
    <w:p w:rsidR="00164474" w:rsidRDefault="00F75F9A">
      <w:pPr>
        <w:numPr>
          <w:ilvl w:val="0"/>
          <w:numId w:val="1"/>
        </w:numPr>
        <w:pBdr>
          <w:top w:val="nil"/>
          <w:left w:val="nil"/>
          <w:bottom w:val="nil"/>
          <w:right w:val="nil"/>
          <w:between w:val="nil"/>
        </w:pBdr>
        <w:spacing w:after="240"/>
        <w:rPr>
          <w:rFonts w:ascii="Arial" w:eastAsia="Arial" w:hAnsi="Arial" w:cs="Arial"/>
          <w:color w:val="000000"/>
        </w:rPr>
      </w:pPr>
      <w:bookmarkStart w:id="31" w:name="bookmark=id.2p2csry" w:colFirst="0" w:colLast="0"/>
      <w:bookmarkEnd w:id="31"/>
      <w:r>
        <w:rPr>
          <w:rFonts w:ascii="Arial" w:eastAsia="Arial" w:hAnsi="Arial" w:cs="Arial"/>
          <w:color w:val="000000"/>
        </w:rPr>
        <w:t>In addition to the office-bearers required under clause 68, the charity trustees may elect (from among themselves) further office-bearers if they consider that appropriate.</w:t>
      </w:r>
    </w:p>
    <w:p w:rsidR="00164474" w:rsidRDefault="00F75F9A">
      <w:pPr>
        <w:numPr>
          <w:ilvl w:val="0"/>
          <w:numId w:val="1"/>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All of the offic</w:t>
      </w:r>
      <w:r>
        <w:rPr>
          <w:rFonts w:ascii="Arial" w:eastAsia="Arial" w:hAnsi="Arial" w:cs="Arial"/>
          <w:color w:val="000000"/>
        </w:rPr>
        <w:t xml:space="preserve">e-bearers will cease to hold office at the conclusion of each AGM, but may then be re-elected under clause 68 or 69. </w:t>
      </w:r>
    </w:p>
    <w:p w:rsidR="00164474" w:rsidRDefault="00F75F9A">
      <w:pPr>
        <w:numPr>
          <w:ilvl w:val="0"/>
          <w:numId w:val="1"/>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A person elected to any office will automatically cease to hold that office: -</w:t>
      </w:r>
    </w:p>
    <w:p w:rsidR="00164474" w:rsidRDefault="00F75F9A">
      <w:pPr>
        <w:numPr>
          <w:ilvl w:val="1"/>
          <w:numId w:val="1"/>
        </w:numPr>
        <w:pBdr>
          <w:top w:val="nil"/>
          <w:left w:val="nil"/>
          <w:bottom w:val="nil"/>
          <w:right w:val="nil"/>
          <w:between w:val="nil"/>
        </w:pBdr>
        <w:spacing w:after="240"/>
        <w:ind w:left="1440"/>
        <w:rPr>
          <w:rFonts w:ascii="Arial" w:eastAsia="Arial" w:hAnsi="Arial" w:cs="Arial"/>
          <w:color w:val="000000"/>
        </w:rPr>
      </w:pPr>
      <w:r>
        <w:rPr>
          <w:rFonts w:ascii="Arial" w:eastAsia="Arial" w:hAnsi="Arial" w:cs="Arial"/>
          <w:color w:val="000000"/>
        </w:rPr>
        <w:t>If he/she ceases to be a member of the organisation; or</w:t>
      </w:r>
    </w:p>
    <w:p w:rsidR="00164474" w:rsidRDefault="00F75F9A">
      <w:pPr>
        <w:numPr>
          <w:ilvl w:val="1"/>
          <w:numId w:val="1"/>
        </w:numPr>
        <w:pBdr>
          <w:top w:val="nil"/>
          <w:left w:val="nil"/>
          <w:bottom w:val="nil"/>
          <w:right w:val="nil"/>
          <w:between w:val="nil"/>
        </w:pBdr>
        <w:spacing w:after="240"/>
        <w:ind w:left="1440"/>
        <w:rPr>
          <w:rFonts w:ascii="Arial" w:eastAsia="Arial" w:hAnsi="Arial" w:cs="Arial"/>
          <w:color w:val="000000"/>
        </w:rPr>
      </w:pPr>
      <w:r>
        <w:rPr>
          <w:rFonts w:ascii="Arial" w:eastAsia="Arial" w:hAnsi="Arial" w:cs="Arial"/>
          <w:color w:val="000000"/>
        </w:rPr>
        <w:t xml:space="preserve">if </w:t>
      </w:r>
      <w:r>
        <w:rPr>
          <w:rFonts w:ascii="Arial" w:eastAsia="Arial" w:hAnsi="Arial" w:cs="Arial"/>
          <w:color w:val="000000"/>
        </w:rPr>
        <w:t xml:space="preserve">he/she ceases to be a charity trustee; </w:t>
      </w:r>
      <w:r>
        <w:rPr>
          <w:rFonts w:ascii="Arial" w:eastAsia="Arial" w:hAnsi="Arial" w:cs="Arial"/>
          <w:i/>
          <w:color w:val="000000"/>
        </w:rPr>
        <w:t>or</w:t>
      </w:r>
      <w:r>
        <w:rPr>
          <w:rFonts w:ascii="Arial" w:eastAsia="Arial" w:hAnsi="Arial" w:cs="Arial"/>
          <w:color w:val="000000"/>
        </w:rPr>
        <w:t xml:space="preserve"> </w:t>
      </w:r>
    </w:p>
    <w:p w:rsidR="00164474" w:rsidRDefault="00F75F9A">
      <w:pPr>
        <w:numPr>
          <w:ilvl w:val="1"/>
          <w:numId w:val="1"/>
        </w:numPr>
        <w:pBdr>
          <w:top w:val="nil"/>
          <w:left w:val="nil"/>
          <w:bottom w:val="nil"/>
          <w:right w:val="nil"/>
          <w:between w:val="nil"/>
        </w:pBdr>
        <w:spacing w:after="240"/>
        <w:ind w:left="1440"/>
        <w:rPr>
          <w:rFonts w:ascii="Arial" w:eastAsia="Arial" w:hAnsi="Arial" w:cs="Arial"/>
          <w:color w:val="000000"/>
        </w:rPr>
      </w:pPr>
      <w:r>
        <w:rPr>
          <w:rFonts w:ascii="Arial" w:eastAsia="Arial" w:hAnsi="Arial" w:cs="Arial"/>
          <w:color w:val="000000"/>
        </w:rPr>
        <w:lastRenderedPageBreak/>
        <w:t>if he/she gives to the organisation a signed notice of resignation from that office;</w:t>
      </w:r>
    </w:p>
    <w:p w:rsidR="00164474" w:rsidRDefault="00F75F9A">
      <w:pPr>
        <w:pBdr>
          <w:top w:val="nil"/>
          <w:left w:val="nil"/>
          <w:bottom w:val="nil"/>
          <w:right w:val="nil"/>
          <w:between w:val="nil"/>
        </w:pBdr>
        <w:spacing w:after="240"/>
        <w:ind w:left="709" w:hanging="709"/>
        <w:rPr>
          <w:rFonts w:ascii="Arial" w:eastAsia="Arial" w:hAnsi="Arial" w:cs="Arial"/>
          <w:b/>
          <w:color w:val="000000"/>
        </w:rPr>
      </w:pPr>
      <w:r>
        <w:rPr>
          <w:rFonts w:ascii="Arial" w:eastAsia="Arial" w:hAnsi="Arial" w:cs="Arial"/>
          <w:b/>
          <w:color w:val="000000"/>
        </w:rPr>
        <w:t>Powers of board</w:t>
      </w:r>
    </w:p>
    <w:p w:rsidR="00164474" w:rsidRDefault="00F75F9A">
      <w:pPr>
        <w:numPr>
          <w:ilvl w:val="0"/>
          <w:numId w:val="1"/>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Except where this constitution states otherwise, the organisation (and its assets and operations) will be manage</w:t>
      </w:r>
      <w:r>
        <w:rPr>
          <w:rFonts w:ascii="Arial" w:eastAsia="Arial" w:hAnsi="Arial" w:cs="Arial"/>
          <w:color w:val="000000"/>
        </w:rPr>
        <w:t>d by the board; and the board may exercise all the powers of the organisation.</w:t>
      </w:r>
    </w:p>
    <w:p w:rsidR="00164474" w:rsidRDefault="00F75F9A">
      <w:pPr>
        <w:numPr>
          <w:ilvl w:val="0"/>
          <w:numId w:val="1"/>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A meeting of the board at which a quorum is present may exercise all powers exercisable by the board.(a quorum is defined in clause 84)</w:t>
      </w:r>
    </w:p>
    <w:p w:rsidR="00164474" w:rsidRDefault="00F75F9A">
      <w:pPr>
        <w:numPr>
          <w:ilvl w:val="0"/>
          <w:numId w:val="1"/>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The members may, by way of a resolution passed in compliance with clause 45 (requirement for two-thirds majority), direct the board to take any particular step or direct the board not to take any particular step; and the board shall give effect to any such</w:t>
      </w:r>
      <w:r>
        <w:rPr>
          <w:rFonts w:ascii="Arial" w:eastAsia="Arial" w:hAnsi="Arial" w:cs="Arial"/>
          <w:color w:val="000000"/>
        </w:rPr>
        <w:t xml:space="preserve"> direction accordingly.</w:t>
      </w:r>
    </w:p>
    <w:p w:rsidR="00164474" w:rsidRDefault="00F75F9A">
      <w:pPr>
        <w:pBdr>
          <w:top w:val="nil"/>
          <w:left w:val="nil"/>
          <w:bottom w:val="nil"/>
          <w:right w:val="nil"/>
          <w:between w:val="nil"/>
        </w:pBdr>
        <w:spacing w:after="240"/>
        <w:ind w:left="709" w:hanging="709"/>
        <w:rPr>
          <w:rFonts w:ascii="Arial" w:eastAsia="Arial" w:hAnsi="Arial" w:cs="Arial"/>
          <w:b/>
          <w:color w:val="000000"/>
        </w:rPr>
      </w:pPr>
      <w:r>
        <w:rPr>
          <w:rFonts w:ascii="Arial" w:eastAsia="Arial" w:hAnsi="Arial" w:cs="Arial"/>
          <w:b/>
          <w:color w:val="000000"/>
        </w:rPr>
        <w:t>Charity trustees - general duties</w:t>
      </w:r>
    </w:p>
    <w:p w:rsidR="00164474" w:rsidRDefault="00F75F9A">
      <w:pPr>
        <w:numPr>
          <w:ilvl w:val="0"/>
          <w:numId w:val="1"/>
        </w:numPr>
        <w:pBdr>
          <w:top w:val="nil"/>
          <w:left w:val="nil"/>
          <w:bottom w:val="nil"/>
          <w:right w:val="nil"/>
          <w:between w:val="nil"/>
        </w:pBdr>
        <w:spacing w:after="240"/>
        <w:rPr>
          <w:rFonts w:ascii="Arial" w:eastAsia="Arial" w:hAnsi="Arial" w:cs="Arial"/>
          <w:color w:val="000000"/>
        </w:rPr>
      </w:pPr>
      <w:bookmarkStart w:id="32" w:name="bookmark=id.147n2zr" w:colFirst="0" w:colLast="0"/>
      <w:bookmarkEnd w:id="32"/>
      <w:r>
        <w:rPr>
          <w:rFonts w:ascii="Arial" w:eastAsia="Arial" w:hAnsi="Arial" w:cs="Arial"/>
          <w:color w:val="000000"/>
        </w:rPr>
        <w:t>Each of the charity trustees has a duty, in exercising functions as a charity trustee, to act in the interests of the organisation; and, in particular, must:-</w:t>
      </w:r>
    </w:p>
    <w:p w:rsidR="00164474" w:rsidRDefault="00F75F9A">
      <w:pPr>
        <w:numPr>
          <w:ilvl w:val="1"/>
          <w:numId w:val="1"/>
        </w:numPr>
        <w:pBdr>
          <w:top w:val="nil"/>
          <w:left w:val="nil"/>
          <w:bottom w:val="nil"/>
          <w:right w:val="nil"/>
          <w:between w:val="nil"/>
        </w:pBdr>
        <w:spacing w:after="240"/>
        <w:ind w:left="1440"/>
        <w:rPr>
          <w:rFonts w:ascii="Arial" w:eastAsia="Arial" w:hAnsi="Arial" w:cs="Arial"/>
          <w:color w:val="000000"/>
        </w:rPr>
      </w:pPr>
      <w:r>
        <w:rPr>
          <w:rFonts w:ascii="Arial" w:eastAsia="Arial" w:hAnsi="Arial" w:cs="Arial"/>
          <w:color w:val="000000"/>
        </w:rPr>
        <w:t>seek, in good faith, to ensure that the</w:t>
      </w:r>
      <w:r>
        <w:rPr>
          <w:rFonts w:ascii="Arial" w:eastAsia="Arial" w:hAnsi="Arial" w:cs="Arial"/>
          <w:color w:val="000000"/>
        </w:rPr>
        <w:t xml:space="preserve"> organisation acts in a manner which is in accordance with its purposes;</w:t>
      </w:r>
    </w:p>
    <w:p w:rsidR="00164474" w:rsidRDefault="00F75F9A">
      <w:pPr>
        <w:numPr>
          <w:ilvl w:val="1"/>
          <w:numId w:val="1"/>
        </w:numPr>
        <w:pBdr>
          <w:top w:val="nil"/>
          <w:left w:val="nil"/>
          <w:bottom w:val="nil"/>
          <w:right w:val="nil"/>
          <w:between w:val="nil"/>
        </w:pBdr>
        <w:spacing w:after="240"/>
        <w:ind w:left="1440"/>
        <w:rPr>
          <w:rFonts w:ascii="Arial" w:eastAsia="Arial" w:hAnsi="Arial" w:cs="Arial"/>
          <w:color w:val="FF0000"/>
        </w:rPr>
      </w:pPr>
      <w:r>
        <w:rPr>
          <w:rFonts w:ascii="Arial" w:eastAsia="Arial" w:hAnsi="Arial" w:cs="Arial"/>
          <w:color w:val="000000"/>
        </w:rPr>
        <w:t>act with due care and diligence appropriate to a person who is managing the affairs of another person</w:t>
      </w:r>
      <w:r>
        <w:rPr>
          <w:rFonts w:ascii="Arial" w:eastAsia="Arial" w:hAnsi="Arial" w:cs="Arial"/>
          <w:color w:val="FF0000"/>
        </w:rPr>
        <w:t>;</w:t>
      </w:r>
    </w:p>
    <w:p w:rsidR="00164474" w:rsidRDefault="00F75F9A">
      <w:pPr>
        <w:numPr>
          <w:ilvl w:val="1"/>
          <w:numId w:val="1"/>
        </w:numPr>
        <w:pBdr>
          <w:top w:val="nil"/>
          <w:left w:val="nil"/>
          <w:bottom w:val="nil"/>
          <w:right w:val="nil"/>
          <w:between w:val="nil"/>
        </w:pBdr>
        <w:spacing w:after="240"/>
        <w:ind w:left="1440"/>
        <w:rPr>
          <w:rFonts w:ascii="Arial" w:eastAsia="Arial" w:hAnsi="Arial" w:cs="Arial"/>
          <w:color w:val="000000"/>
        </w:rPr>
      </w:pPr>
      <w:r>
        <w:rPr>
          <w:rFonts w:ascii="Arial" w:eastAsia="Arial" w:hAnsi="Arial" w:cs="Arial"/>
          <w:color w:val="000000"/>
        </w:rPr>
        <w:t>in circumstances giving rise to the possibility of a conflict of interest betwee</w:t>
      </w:r>
      <w:r>
        <w:rPr>
          <w:rFonts w:ascii="Arial" w:eastAsia="Arial" w:hAnsi="Arial" w:cs="Arial"/>
          <w:color w:val="000000"/>
        </w:rPr>
        <w:t>n the organisation and any other party:</w:t>
      </w:r>
    </w:p>
    <w:p w:rsidR="00164474" w:rsidRDefault="00F75F9A">
      <w:pPr>
        <w:numPr>
          <w:ilvl w:val="2"/>
          <w:numId w:val="1"/>
        </w:numPr>
        <w:pBdr>
          <w:top w:val="nil"/>
          <w:left w:val="nil"/>
          <w:bottom w:val="nil"/>
          <w:right w:val="nil"/>
          <w:between w:val="nil"/>
        </w:pBdr>
        <w:spacing w:after="240"/>
        <w:ind w:left="2160"/>
        <w:rPr>
          <w:rFonts w:ascii="Arial" w:eastAsia="Arial" w:hAnsi="Arial" w:cs="Arial"/>
          <w:color w:val="000000"/>
        </w:rPr>
      </w:pPr>
      <w:r>
        <w:rPr>
          <w:rFonts w:ascii="Arial" w:eastAsia="Arial" w:hAnsi="Arial" w:cs="Arial"/>
          <w:color w:val="000000"/>
        </w:rPr>
        <w:t>put the interests of the organisation before that of the other party;</w:t>
      </w:r>
    </w:p>
    <w:p w:rsidR="00164474" w:rsidRDefault="00F75F9A">
      <w:pPr>
        <w:numPr>
          <w:ilvl w:val="2"/>
          <w:numId w:val="1"/>
        </w:numPr>
        <w:pBdr>
          <w:top w:val="nil"/>
          <w:left w:val="nil"/>
          <w:bottom w:val="nil"/>
          <w:right w:val="nil"/>
          <w:between w:val="nil"/>
        </w:pBdr>
        <w:spacing w:after="240"/>
        <w:ind w:left="2160"/>
        <w:rPr>
          <w:rFonts w:ascii="Arial" w:eastAsia="Arial" w:hAnsi="Arial" w:cs="Arial"/>
          <w:color w:val="000000"/>
        </w:rPr>
      </w:pPr>
      <w:r>
        <w:rPr>
          <w:rFonts w:ascii="Arial" w:eastAsia="Arial" w:hAnsi="Arial" w:cs="Arial"/>
          <w:color w:val="000000"/>
        </w:rPr>
        <w:t>where any other duty prevents him/her from doing so, disclose the conflicting interest to the organisation and refrain from participating in any deliberation or decision of the other charity trustees with regard to the matter in question;</w:t>
      </w:r>
    </w:p>
    <w:p w:rsidR="00164474" w:rsidRDefault="00F75F9A">
      <w:pPr>
        <w:numPr>
          <w:ilvl w:val="1"/>
          <w:numId w:val="1"/>
        </w:numPr>
        <w:pBdr>
          <w:top w:val="nil"/>
          <w:left w:val="nil"/>
          <w:bottom w:val="nil"/>
          <w:right w:val="nil"/>
          <w:between w:val="nil"/>
        </w:pBdr>
        <w:spacing w:after="240"/>
        <w:ind w:left="1440"/>
        <w:rPr>
          <w:rFonts w:ascii="Arial" w:eastAsia="Arial" w:hAnsi="Arial" w:cs="Arial"/>
          <w:color w:val="000000"/>
        </w:rPr>
      </w:pPr>
      <w:r>
        <w:rPr>
          <w:rFonts w:ascii="Arial" w:eastAsia="Arial" w:hAnsi="Arial" w:cs="Arial"/>
          <w:color w:val="000000"/>
        </w:rPr>
        <w:t>ensure that the o</w:t>
      </w:r>
      <w:r>
        <w:rPr>
          <w:rFonts w:ascii="Arial" w:eastAsia="Arial" w:hAnsi="Arial" w:cs="Arial"/>
          <w:color w:val="000000"/>
        </w:rPr>
        <w:t>rganisation complies with any direction, requirement, notice or duty imposed under or by virtue of the Charities and Trustee Investment (Scotland) Act 2005.</w:t>
      </w:r>
    </w:p>
    <w:p w:rsidR="00164474" w:rsidRDefault="00F75F9A">
      <w:pPr>
        <w:numPr>
          <w:ilvl w:val="0"/>
          <w:numId w:val="1"/>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In addition to the duties outlined in clause 75, all of the charity trustees must take such steps a</w:t>
      </w:r>
      <w:r>
        <w:rPr>
          <w:rFonts w:ascii="Arial" w:eastAsia="Arial" w:hAnsi="Arial" w:cs="Arial"/>
          <w:color w:val="000000"/>
        </w:rPr>
        <w:t>s are reasonably practicable for the purpose of ensuring: -</w:t>
      </w:r>
    </w:p>
    <w:p w:rsidR="00164474" w:rsidRDefault="00F75F9A">
      <w:pPr>
        <w:numPr>
          <w:ilvl w:val="1"/>
          <w:numId w:val="1"/>
        </w:numPr>
        <w:pBdr>
          <w:top w:val="nil"/>
          <w:left w:val="nil"/>
          <w:bottom w:val="nil"/>
          <w:right w:val="nil"/>
          <w:between w:val="nil"/>
        </w:pBdr>
        <w:spacing w:after="240"/>
        <w:ind w:left="1440"/>
        <w:rPr>
          <w:rFonts w:ascii="Arial" w:eastAsia="Arial" w:hAnsi="Arial" w:cs="Arial"/>
          <w:color w:val="000000"/>
        </w:rPr>
      </w:pPr>
      <w:r>
        <w:rPr>
          <w:rFonts w:ascii="Arial" w:eastAsia="Arial" w:hAnsi="Arial" w:cs="Arial"/>
          <w:color w:val="000000"/>
        </w:rPr>
        <w:lastRenderedPageBreak/>
        <w:t>that any breach of any of those duties by a charity trustee is corrected by the charity trustee concerned and not repeated; and</w:t>
      </w:r>
    </w:p>
    <w:p w:rsidR="00164474" w:rsidRDefault="00F75F9A">
      <w:pPr>
        <w:numPr>
          <w:ilvl w:val="1"/>
          <w:numId w:val="1"/>
        </w:numPr>
        <w:pBdr>
          <w:top w:val="nil"/>
          <w:left w:val="nil"/>
          <w:bottom w:val="nil"/>
          <w:right w:val="nil"/>
          <w:between w:val="nil"/>
        </w:pBdr>
        <w:spacing w:after="240"/>
        <w:ind w:left="1440"/>
        <w:rPr>
          <w:rFonts w:ascii="Arial" w:eastAsia="Arial" w:hAnsi="Arial" w:cs="Arial"/>
          <w:color w:val="000000"/>
        </w:rPr>
      </w:pPr>
      <w:r>
        <w:rPr>
          <w:rFonts w:ascii="Arial" w:eastAsia="Arial" w:hAnsi="Arial" w:cs="Arial"/>
          <w:color w:val="000000"/>
        </w:rPr>
        <w:t>that any trustee who has been in serious and persistent breach of th</w:t>
      </w:r>
      <w:r>
        <w:rPr>
          <w:rFonts w:ascii="Arial" w:eastAsia="Arial" w:hAnsi="Arial" w:cs="Arial"/>
          <w:color w:val="000000"/>
        </w:rPr>
        <w:t>ose duties is removed as a trustee.</w:t>
      </w:r>
    </w:p>
    <w:p w:rsidR="00164474" w:rsidRDefault="00F75F9A">
      <w:pPr>
        <w:numPr>
          <w:ilvl w:val="0"/>
          <w:numId w:val="1"/>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Provided he/she has declared his/her interest - and has not voted on the question of whether or not the organisation should enter into the arrangement - a charity trustee will not be debarred from entering into an arrangement with the organisation in which</w:t>
      </w:r>
      <w:r>
        <w:rPr>
          <w:rFonts w:ascii="Arial" w:eastAsia="Arial" w:hAnsi="Arial" w:cs="Arial"/>
          <w:color w:val="000000"/>
        </w:rPr>
        <w:t xml:space="preserve"> he/she has a personal interest; and (subject to clause 78 and to the provisions relating to remuneration for services contained in the Charities and Trustee Investment (Scotland) Act 2005), he/she may retain any personal benefit which arises from that arr</w:t>
      </w:r>
      <w:r>
        <w:rPr>
          <w:rFonts w:ascii="Arial" w:eastAsia="Arial" w:hAnsi="Arial" w:cs="Arial"/>
          <w:color w:val="000000"/>
        </w:rPr>
        <w:t>angement.</w:t>
      </w:r>
    </w:p>
    <w:p w:rsidR="00164474" w:rsidRDefault="00F75F9A">
      <w:pPr>
        <w:numPr>
          <w:ilvl w:val="0"/>
          <w:numId w:val="1"/>
        </w:numPr>
        <w:pBdr>
          <w:top w:val="nil"/>
          <w:left w:val="nil"/>
          <w:bottom w:val="nil"/>
          <w:right w:val="nil"/>
          <w:between w:val="nil"/>
        </w:pBdr>
        <w:spacing w:after="240"/>
        <w:rPr>
          <w:rFonts w:ascii="Arial" w:eastAsia="Arial" w:hAnsi="Arial" w:cs="Arial"/>
          <w:color w:val="000000"/>
        </w:rPr>
      </w:pPr>
      <w:bookmarkStart w:id="33" w:name="bookmark=id.3o7alnk" w:colFirst="0" w:colLast="0"/>
      <w:bookmarkEnd w:id="33"/>
      <w:r>
        <w:rPr>
          <w:rFonts w:ascii="Arial" w:eastAsia="Arial" w:hAnsi="Arial" w:cs="Arial"/>
          <w:color w:val="000000"/>
        </w:rPr>
        <w:t xml:space="preserve">No charity trustee may serve as an employee (full time or part time) of the organisation; and no charity trustee may be given any remuneration by the organisation for carrying out his/her duties as a charity trustee. </w:t>
      </w:r>
    </w:p>
    <w:p w:rsidR="00164474" w:rsidRDefault="00F75F9A">
      <w:pPr>
        <w:numPr>
          <w:ilvl w:val="0"/>
          <w:numId w:val="1"/>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 xml:space="preserve">The charity trustees may be </w:t>
      </w:r>
      <w:r>
        <w:rPr>
          <w:rFonts w:ascii="Arial" w:eastAsia="Arial" w:hAnsi="Arial" w:cs="Arial"/>
          <w:color w:val="000000"/>
        </w:rPr>
        <w:t>paid all travelling and other expenses reasonably incurred by them in connection with carrying out their duties; this may include expenses relating to their attendance at meetings.</w:t>
      </w:r>
    </w:p>
    <w:p w:rsidR="00164474" w:rsidRDefault="00F75F9A">
      <w:pPr>
        <w:pBdr>
          <w:top w:val="nil"/>
          <w:left w:val="nil"/>
          <w:bottom w:val="nil"/>
          <w:right w:val="nil"/>
          <w:between w:val="nil"/>
        </w:pBdr>
        <w:spacing w:after="240"/>
        <w:ind w:left="709" w:hanging="709"/>
        <w:rPr>
          <w:rFonts w:ascii="Arial" w:eastAsia="Arial" w:hAnsi="Arial" w:cs="Arial"/>
          <w:b/>
          <w:color w:val="000000"/>
        </w:rPr>
      </w:pPr>
      <w:r>
        <w:rPr>
          <w:rFonts w:ascii="Arial" w:eastAsia="Arial" w:hAnsi="Arial" w:cs="Arial"/>
          <w:b/>
          <w:color w:val="000000"/>
        </w:rPr>
        <w:t>Code of conduct for charity trustees</w:t>
      </w:r>
    </w:p>
    <w:p w:rsidR="00164474" w:rsidRDefault="00F75F9A">
      <w:pPr>
        <w:numPr>
          <w:ilvl w:val="0"/>
          <w:numId w:val="1"/>
        </w:numPr>
        <w:pBdr>
          <w:top w:val="nil"/>
          <w:left w:val="nil"/>
          <w:bottom w:val="nil"/>
          <w:right w:val="nil"/>
          <w:between w:val="nil"/>
        </w:pBdr>
        <w:spacing w:after="240"/>
        <w:rPr>
          <w:rFonts w:ascii="Arial" w:eastAsia="Arial" w:hAnsi="Arial" w:cs="Arial"/>
          <w:color w:val="000000"/>
        </w:rPr>
      </w:pPr>
      <w:bookmarkStart w:id="34" w:name="bookmark=id.ihv636" w:colFirst="0" w:colLast="0"/>
      <w:bookmarkStart w:id="35" w:name="bookmark=id.23ckvvd" w:colFirst="0" w:colLast="0"/>
      <w:bookmarkEnd w:id="34"/>
      <w:bookmarkEnd w:id="35"/>
      <w:r>
        <w:rPr>
          <w:rFonts w:ascii="Arial" w:eastAsia="Arial" w:hAnsi="Arial" w:cs="Arial"/>
          <w:color w:val="000000"/>
        </w:rPr>
        <w:t>Each of the charity trustees shall comply with the code of conduct (incorporating detailed rules on conflict of interest) prescribed by the board from time to time.</w:t>
      </w:r>
    </w:p>
    <w:p w:rsidR="00164474" w:rsidRDefault="00F75F9A">
      <w:pPr>
        <w:numPr>
          <w:ilvl w:val="0"/>
          <w:numId w:val="1"/>
        </w:numPr>
        <w:pBdr>
          <w:top w:val="nil"/>
          <w:left w:val="nil"/>
          <w:bottom w:val="nil"/>
          <w:right w:val="nil"/>
          <w:between w:val="nil"/>
        </w:pBdr>
        <w:spacing w:after="240"/>
        <w:rPr>
          <w:rFonts w:ascii="Arial" w:eastAsia="Arial" w:hAnsi="Arial" w:cs="Arial"/>
          <w:color w:val="000000"/>
        </w:rPr>
      </w:pPr>
      <w:bookmarkStart w:id="36" w:name="bookmark=id.32hioqz" w:colFirst="0" w:colLast="0"/>
      <w:bookmarkEnd w:id="36"/>
      <w:r>
        <w:rPr>
          <w:rFonts w:ascii="Arial" w:eastAsia="Arial" w:hAnsi="Arial" w:cs="Arial"/>
          <w:color w:val="000000"/>
        </w:rPr>
        <w:t>The code of conduct referred to in clause 80 shall be supplemental to the provisions relati</w:t>
      </w:r>
      <w:r>
        <w:rPr>
          <w:rFonts w:ascii="Arial" w:eastAsia="Arial" w:hAnsi="Arial" w:cs="Arial"/>
          <w:color w:val="000000"/>
        </w:rPr>
        <w:t>ng to the conduct of charity trustees contained in this constitution and the duties imposed on charity trustees under the Charities and Trustee Investment (Scotland) Act 2005; and all relevant provisions of this constitution shall be interpreted and applie</w:t>
      </w:r>
      <w:r>
        <w:rPr>
          <w:rFonts w:ascii="Arial" w:eastAsia="Arial" w:hAnsi="Arial" w:cs="Arial"/>
          <w:color w:val="000000"/>
        </w:rPr>
        <w:t>d in accordance with the provisions of the code of conduct in force from time to time</w:t>
      </w:r>
    </w:p>
    <w:p w:rsidR="00164474" w:rsidRDefault="00F75F9A">
      <w:pPr>
        <w:pBdr>
          <w:top w:val="nil"/>
          <w:left w:val="nil"/>
          <w:bottom w:val="nil"/>
          <w:right w:val="nil"/>
          <w:between w:val="nil"/>
        </w:pBdr>
        <w:spacing w:after="240"/>
        <w:ind w:left="709" w:hanging="709"/>
        <w:rPr>
          <w:rFonts w:ascii="Arial" w:eastAsia="Arial" w:hAnsi="Arial" w:cs="Arial"/>
          <w:b/>
          <w:color w:val="000000"/>
        </w:rPr>
      </w:pPr>
      <w:r>
        <w:br w:type="page"/>
      </w:r>
      <w:r>
        <w:rPr>
          <w:rFonts w:ascii="Arial" w:eastAsia="Arial" w:hAnsi="Arial" w:cs="Arial"/>
          <w:b/>
          <w:color w:val="000000"/>
        </w:rPr>
        <w:lastRenderedPageBreak/>
        <w:t>DECISION-MAKING BY THE CHARITY TRUSTEES</w:t>
      </w:r>
    </w:p>
    <w:p w:rsidR="00164474" w:rsidRDefault="00F75F9A">
      <w:pPr>
        <w:pBdr>
          <w:top w:val="nil"/>
          <w:left w:val="nil"/>
          <w:bottom w:val="nil"/>
          <w:right w:val="nil"/>
          <w:between w:val="nil"/>
        </w:pBdr>
        <w:spacing w:after="240"/>
        <w:ind w:left="709" w:hanging="709"/>
        <w:rPr>
          <w:rFonts w:ascii="Arial" w:eastAsia="Arial" w:hAnsi="Arial" w:cs="Arial"/>
          <w:color w:val="000000"/>
        </w:rPr>
      </w:pPr>
      <w:r>
        <w:rPr>
          <w:rFonts w:ascii="Arial" w:eastAsia="Arial" w:hAnsi="Arial" w:cs="Arial"/>
          <w:b/>
          <w:color w:val="000000"/>
        </w:rPr>
        <w:t>Notice of board meetings</w:t>
      </w:r>
    </w:p>
    <w:p w:rsidR="00164474" w:rsidRDefault="00F75F9A">
      <w:pPr>
        <w:numPr>
          <w:ilvl w:val="0"/>
          <w:numId w:val="1"/>
        </w:numPr>
        <w:pBdr>
          <w:top w:val="nil"/>
          <w:left w:val="nil"/>
          <w:bottom w:val="nil"/>
          <w:right w:val="nil"/>
          <w:between w:val="nil"/>
        </w:pBdr>
        <w:spacing w:after="240"/>
        <w:rPr>
          <w:rFonts w:ascii="Arial" w:eastAsia="Arial" w:hAnsi="Arial" w:cs="Arial"/>
          <w:color w:val="000000"/>
        </w:rPr>
      </w:pPr>
      <w:bookmarkStart w:id="37" w:name="bookmark=id.1hmsyys" w:colFirst="0" w:colLast="0"/>
      <w:bookmarkEnd w:id="37"/>
      <w:r>
        <w:rPr>
          <w:rFonts w:ascii="Arial" w:eastAsia="Arial" w:hAnsi="Arial" w:cs="Arial"/>
          <w:color w:val="000000"/>
        </w:rPr>
        <w:t xml:space="preserve">Any charity trustee may call a meeting of the board </w:t>
      </w:r>
      <w:r>
        <w:rPr>
          <w:rFonts w:ascii="Arial" w:eastAsia="Arial" w:hAnsi="Arial" w:cs="Arial"/>
          <w:i/>
          <w:color w:val="000000"/>
        </w:rPr>
        <w:t>or</w:t>
      </w:r>
      <w:r>
        <w:rPr>
          <w:rFonts w:ascii="Arial" w:eastAsia="Arial" w:hAnsi="Arial" w:cs="Arial"/>
          <w:color w:val="000000"/>
        </w:rPr>
        <w:t xml:space="preserve"> ask the secretary to call a meeting of the board.</w:t>
      </w:r>
    </w:p>
    <w:p w:rsidR="00164474" w:rsidRDefault="00F75F9A">
      <w:pPr>
        <w:numPr>
          <w:ilvl w:val="0"/>
          <w:numId w:val="1"/>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At least 7 days' notice must be given of each board meeting, unless (in the opinion of the person calling the meeting) there is a degree of urgency which makes that inappropriate.</w:t>
      </w:r>
    </w:p>
    <w:p w:rsidR="00164474" w:rsidRDefault="00F75F9A">
      <w:pPr>
        <w:pBdr>
          <w:top w:val="nil"/>
          <w:left w:val="nil"/>
          <w:bottom w:val="nil"/>
          <w:right w:val="nil"/>
          <w:between w:val="nil"/>
        </w:pBdr>
        <w:spacing w:after="240"/>
        <w:ind w:left="709" w:hanging="709"/>
        <w:rPr>
          <w:rFonts w:ascii="Arial" w:eastAsia="Arial" w:hAnsi="Arial" w:cs="Arial"/>
          <w:b/>
          <w:color w:val="000000"/>
        </w:rPr>
      </w:pPr>
      <w:r>
        <w:rPr>
          <w:rFonts w:ascii="Arial" w:eastAsia="Arial" w:hAnsi="Arial" w:cs="Arial"/>
          <w:b/>
          <w:color w:val="000000"/>
        </w:rPr>
        <w:t>Procedure at board meetings</w:t>
      </w:r>
    </w:p>
    <w:p w:rsidR="00164474" w:rsidRDefault="00F75F9A">
      <w:pPr>
        <w:numPr>
          <w:ilvl w:val="0"/>
          <w:numId w:val="1"/>
        </w:numPr>
        <w:pBdr>
          <w:top w:val="nil"/>
          <w:left w:val="nil"/>
          <w:bottom w:val="nil"/>
          <w:right w:val="nil"/>
          <w:between w:val="nil"/>
        </w:pBdr>
        <w:spacing w:after="240"/>
        <w:rPr>
          <w:rFonts w:ascii="Arial" w:eastAsia="Arial" w:hAnsi="Arial" w:cs="Arial"/>
          <w:color w:val="000000"/>
        </w:rPr>
      </w:pPr>
      <w:bookmarkStart w:id="38" w:name="bookmark=id.41mghml" w:colFirst="0" w:colLast="0"/>
      <w:bookmarkEnd w:id="38"/>
      <w:r>
        <w:rPr>
          <w:rFonts w:ascii="Arial" w:eastAsia="Arial" w:hAnsi="Arial" w:cs="Arial"/>
          <w:color w:val="000000"/>
        </w:rPr>
        <w:t>No valid decisions can be taken at a board meet</w:t>
      </w:r>
      <w:r>
        <w:rPr>
          <w:rFonts w:ascii="Arial" w:eastAsia="Arial" w:hAnsi="Arial" w:cs="Arial"/>
          <w:color w:val="000000"/>
        </w:rPr>
        <w:t>ing unless a quorum is present; the quorum for board meetings is 3 charity trustees, present in person.</w:t>
      </w:r>
    </w:p>
    <w:p w:rsidR="00164474" w:rsidRDefault="00F75F9A">
      <w:pPr>
        <w:numPr>
          <w:ilvl w:val="0"/>
          <w:numId w:val="1"/>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 xml:space="preserve">If at any time the number of charity trustees in office falls below the number stated as the quorum in clause 84, the remaining charity trustee(s) will </w:t>
      </w:r>
      <w:r>
        <w:rPr>
          <w:rFonts w:ascii="Arial" w:eastAsia="Arial" w:hAnsi="Arial" w:cs="Arial"/>
          <w:color w:val="000000"/>
        </w:rPr>
        <w:t>have power to fill the vacancies or call a members' meeting - but will not be able to take any other valid decisions.</w:t>
      </w:r>
    </w:p>
    <w:p w:rsidR="00164474" w:rsidRDefault="00F75F9A">
      <w:pPr>
        <w:numPr>
          <w:ilvl w:val="0"/>
          <w:numId w:val="1"/>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The chair of the organisation should act as chairperson of each board meeting.</w:t>
      </w:r>
    </w:p>
    <w:p w:rsidR="00164474" w:rsidRDefault="00F75F9A">
      <w:pPr>
        <w:numPr>
          <w:ilvl w:val="0"/>
          <w:numId w:val="1"/>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If the chair is not present within 15 minutes after the tim</w:t>
      </w:r>
      <w:r>
        <w:rPr>
          <w:rFonts w:ascii="Arial" w:eastAsia="Arial" w:hAnsi="Arial" w:cs="Arial"/>
          <w:color w:val="000000"/>
        </w:rPr>
        <w:t xml:space="preserve">e at which the meeting was due to start (or is not willing to act as chairperson), the charity trustees present at the meeting must elect (from among themselves) the person who will act as chairperson of that meeting. </w:t>
      </w:r>
    </w:p>
    <w:p w:rsidR="00164474" w:rsidRDefault="00F75F9A">
      <w:pPr>
        <w:numPr>
          <w:ilvl w:val="0"/>
          <w:numId w:val="1"/>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Every charity trustee has one vote, w</w:t>
      </w:r>
      <w:r>
        <w:rPr>
          <w:rFonts w:ascii="Arial" w:eastAsia="Arial" w:hAnsi="Arial" w:cs="Arial"/>
          <w:color w:val="000000"/>
        </w:rPr>
        <w:t xml:space="preserve">hich must be given personally. </w:t>
      </w:r>
    </w:p>
    <w:p w:rsidR="00164474" w:rsidRDefault="00F75F9A">
      <w:pPr>
        <w:numPr>
          <w:ilvl w:val="0"/>
          <w:numId w:val="1"/>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All decisions at board meetings will be made by majority vote.</w:t>
      </w:r>
    </w:p>
    <w:p w:rsidR="00164474" w:rsidRDefault="00F75F9A">
      <w:pPr>
        <w:numPr>
          <w:ilvl w:val="0"/>
          <w:numId w:val="1"/>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If there is an equal number of votes for and against any resolution, the chairperson of the meeting will be entitled to a second (casting) vote.</w:t>
      </w:r>
    </w:p>
    <w:p w:rsidR="00164474" w:rsidRDefault="00F75F9A">
      <w:pPr>
        <w:numPr>
          <w:ilvl w:val="0"/>
          <w:numId w:val="1"/>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The board may, a</w:t>
      </w:r>
      <w:r>
        <w:rPr>
          <w:rFonts w:ascii="Arial" w:eastAsia="Arial" w:hAnsi="Arial" w:cs="Arial"/>
          <w:color w:val="000000"/>
        </w:rPr>
        <w:t>t its discretion, allow any person to attend and speak at a board meeting notwithstanding that he/she is not a charity trustee - but on the basis that he/she must not participate in decision-making.</w:t>
      </w:r>
    </w:p>
    <w:p w:rsidR="00164474" w:rsidRDefault="00F75F9A">
      <w:pPr>
        <w:numPr>
          <w:ilvl w:val="0"/>
          <w:numId w:val="1"/>
        </w:numPr>
        <w:pBdr>
          <w:top w:val="nil"/>
          <w:left w:val="nil"/>
          <w:bottom w:val="nil"/>
          <w:right w:val="nil"/>
          <w:between w:val="nil"/>
        </w:pBdr>
        <w:spacing w:after="240"/>
        <w:rPr>
          <w:rFonts w:ascii="Arial" w:eastAsia="Arial" w:hAnsi="Arial" w:cs="Arial"/>
          <w:color w:val="000000"/>
        </w:rPr>
      </w:pPr>
      <w:bookmarkStart w:id="39" w:name="bookmark=id.2grqrue" w:colFirst="0" w:colLast="0"/>
      <w:bookmarkEnd w:id="39"/>
      <w:r>
        <w:rPr>
          <w:rFonts w:ascii="Arial" w:eastAsia="Arial" w:hAnsi="Arial" w:cs="Arial"/>
          <w:color w:val="000000"/>
        </w:rPr>
        <w:t>A charity trustee must not vote at a board meeting (or at</w:t>
      </w:r>
      <w:r>
        <w:rPr>
          <w:rFonts w:ascii="Arial" w:eastAsia="Arial" w:hAnsi="Arial" w:cs="Arial"/>
          <w:color w:val="000000"/>
        </w:rPr>
        <w:t xml:space="preserve"> a meeting of a sub-committee) on any resolution which relates to a matter in which he/she has a personal interest or duty which conflicts (or may conflict) with the interests of the organisation; he/she must withdraw from the meeting while an item of that</w:t>
      </w:r>
      <w:r>
        <w:rPr>
          <w:rFonts w:ascii="Arial" w:eastAsia="Arial" w:hAnsi="Arial" w:cs="Arial"/>
          <w:color w:val="000000"/>
        </w:rPr>
        <w:t xml:space="preserve"> nature is being dealt with. (clause 77 deals with conflicts of interest)</w:t>
      </w:r>
    </w:p>
    <w:p w:rsidR="00164474" w:rsidRDefault="00F75F9A">
      <w:pPr>
        <w:numPr>
          <w:ilvl w:val="0"/>
          <w:numId w:val="1"/>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For the purposes of clause 92: -</w:t>
      </w:r>
    </w:p>
    <w:p w:rsidR="00164474" w:rsidRDefault="00F75F9A">
      <w:pPr>
        <w:numPr>
          <w:ilvl w:val="1"/>
          <w:numId w:val="1"/>
        </w:numPr>
        <w:pBdr>
          <w:top w:val="nil"/>
          <w:left w:val="nil"/>
          <w:bottom w:val="nil"/>
          <w:right w:val="nil"/>
          <w:between w:val="nil"/>
        </w:pBdr>
        <w:spacing w:after="240"/>
        <w:ind w:left="1440"/>
        <w:rPr>
          <w:rFonts w:ascii="Arial" w:eastAsia="Arial" w:hAnsi="Arial" w:cs="Arial"/>
          <w:color w:val="000000"/>
        </w:rPr>
      </w:pPr>
      <w:r>
        <w:rPr>
          <w:rFonts w:ascii="Arial" w:eastAsia="Arial" w:hAnsi="Arial" w:cs="Arial"/>
          <w:color w:val="000000"/>
        </w:rPr>
        <w:lastRenderedPageBreak/>
        <w:t>an interest held by an individual who is “connected” with the charity trustee under section 68(2) of the Charities and Trustee Investment (Scotland) Act 2005 (husband/wife, partner, child, parent, brother/sister etc) shall be deemed to be held by that char</w:t>
      </w:r>
      <w:r>
        <w:rPr>
          <w:rFonts w:ascii="Arial" w:eastAsia="Arial" w:hAnsi="Arial" w:cs="Arial"/>
          <w:color w:val="000000"/>
        </w:rPr>
        <w:t>ity trustee;</w:t>
      </w:r>
    </w:p>
    <w:p w:rsidR="00164474" w:rsidRDefault="00F75F9A">
      <w:pPr>
        <w:numPr>
          <w:ilvl w:val="1"/>
          <w:numId w:val="1"/>
        </w:numPr>
        <w:pBdr>
          <w:top w:val="nil"/>
          <w:left w:val="nil"/>
          <w:bottom w:val="nil"/>
          <w:right w:val="nil"/>
          <w:between w:val="nil"/>
        </w:pBdr>
        <w:spacing w:after="240"/>
        <w:ind w:left="1440"/>
        <w:rPr>
          <w:rFonts w:ascii="Arial" w:eastAsia="Arial" w:hAnsi="Arial" w:cs="Arial"/>
          <w:color w:val="000000"/>
        </w:rPr>
      </w:pPr>
      <w:r>
        <w:rPr>
          <w:rFonts w:ascii="Arial" w:eastAsia="Arial" w:hAnsi="Arial" w:cs="Arial"/>
          <w:color w:val="000000"/>
        </w:rPr>
        <w:t>a charity trustee will be deemed to have a personal interest in relation to a particular matter if a body in relation to which he/she is an employee, director,</w:t>
      </w:r>
      <w:r>
        <w:rPr>
          <w:rFonts w:ascii="Arial" w:eastAsia="Arial" w:hAnsi="Arial" w:cs="Arial"/>
          <w:color w:val="FF0000"/>
        </w:rPr>
        <w:t xml:space="preserve"> </w:t>
      </w:r>
      <w:r>
        <w:rPr>
          <w:rFonts w:ascii="Arial" w:eastAsia="Arial" w:hAnsi="Arial" w:cs="Arial"/>
          <w:color w:val="000000"/>
        </w:rPr>
        <w:t xml:space="preserve">shareholder, member of the management committee, officer or elected representative </w:t>
      </w:r>
      <w:r>
        <w:rPr>
          <w:rFonts w:ascii="Arial" w:eastAsia="Arial" w:hAnsi="Arial" w:cs="Arial"/>
          <w:color w:val="000000"/>
        </w:rPr>
        <w:t>has an interest in that matter.</w:t>
      </w:r>
    </w:p>
    <w:p w:rsidR="00164474" w:rsidRDefault="00F75F9A">
      <w:pPr>
        <w:pBdr>
          <w:top w:val="nil"/>
          <w:left w:val="nil"/>
          <w:bottom w:val="nil"/>
          <w:right w:val="nil"/>
          <w:between w:val="nil"/>
        </w:pBdr>
        <w:spacing w:after="240"/>
        <w:ind w:left="709" w:hanging="709"/>
        <w:rPr>
          <w:rFonts w:ascii="Arial" w:eastAsia="Arial" w:hAnsi="Arial" w:cs="Arial"/>
          <w:b/>
          <w:color w:val="000000"/>
        </w:rPr>
      </w:pPr>
      <w:r>
        <w:rPr>
          <w:rFonts w:ascii="Arial" w:eastAsia="Arial" w:hAnsi="Arial" w:cs="Arial"/>
          <w:b/>
          <w:color w:val="000000"/>
        </w:rPr>
        <w:t>Minutes</w:t>
      </w:r>
    </w:p>
    <w:p w:rsidR="00164474" w:rsidRDefault="00F75F9A">
      <w:pPr>
        <w:numPr>
          <w:ilvl w:val="0"/>
          <w:numId w:val="1"/>
        </w:numPr>
        <w:pBdr>
          <w:top w:val="nil"/>
          <w:left w:val="nil"/>
          <w:bottom w:val="nil"/>
          <w:right w:val="nil"/>
          <w:between w:val="nil"/>
        </w:pBdr>
        <w:spacing w:after="240"/>
        <w:rPr>
          <w:rFonts w:ascii="Arial" w:eastAsia="Arial" w:hAnsi="Arial" w:cs="Arial"/>
          <w:color w:val="000000"/>
        </w:rPr>
      </w:pPr>
      <w:bookmarkStart w:id="40" w:name="bookmark=id.3fwokq0" w:colFirst="0" w:colLast="0"/>
      <w:bookmarkStart w:id="41" w:name="bookmark=id.vx1227" w:colFirst="0" w:colLast="0"/>
      <w:bookmarkEnd w:id="40"/>
      <w:bookmarkEnd w:id="41"/>
      <w:r>
        <w:rPr>
          <w:rFonts w:ascii="Arial" w:eastAsia="Arial" w:hAnsi="Arial" w:cs="Arial"/>
          <w:color w:val="000000"/>
        </w:rPr>
        <w:t>The board must ensure that proper minutes are kept in relation to all board meetings and meetings of sub-committees.</w:t>
      </w:r>
    </w:p>
    <w:p w:rsidR="00164474" w:rsidRDefault="00F75F9A">
      <w:pPr>
        <w:numPr>
          <w:ilvl w:val="0"/>
          <w:numId w:val="1"/>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The minutes to be kept under clause 94 must include the names of those present; and (so far as poss</w:t>
      </w:r>
      <w:r>
        <w:rPr>
          <w:rFonts w:ascii="Arial" w:eastAsia="Arial" w:hAnsi="Arial" w:cs="Arial"/>
          <w:color w:val="000000"/>
        </w:rPr>
        <w:t>ible) should be signed by the chairperson of the meeting.</w:t>
      </w:r>
    </w:p>
    <w:p w:rsidR="00164474" w:rsidRDefault="00F75F9A">
      <w:pPr>
        <w:numPr>
          <w:ilvl w:val="0"/>
          <w:numId w:val="1"/>
        </w:numPr>
        <w:pBdr>
          <w:top w:val="nil"/>
          <w:left w:val="nil"/>
          <w:bottom w:val="nil"/>
          <w:right w:val="nil"/>
          <w:between w:val="nil"/>
        </w:pBdr>
        <w:spacing w:after="240"/>
        <w:rPr>
          <w:rFonts w:ascii="Arial" w:eastAsia="Arial" w:hAnsi="Arial" w:cs="Arial"/>
          <w:color w:val="000000"/>
        </w:rPr>
      </w:pPr>
      <w:bookmarkStart w:id="42" w:name="bookmark=id.1v1yuxt" w:colFirst="0" w:colLast="0"/>
      <w:bookmarkEnd w:id="42"/>
      <w:r>
        <w:rPr>
          <w:rFonts w:ascii="Arial" w:eastAsia="Arial" w:hAnsi="Arial" w:cs="Arial"/>
          <w:color w:val="000000"/>
        </w:rPr>
        <w:t>[The board shall (subject to clause 97) make available copies of the minutes referred to in clause 94 to any member of the public requesting them.]</w:t>
      </w:r>
    </w:p>
    <w:p w:rsidR="00164474" w:rsidRDefault="00F75F9A">
      <w:pPr>
        <w:numPr>
          <w:ilvl w:val="0"/>
          <w:numId w:val="1"/>
        </w:numPr>
        <w:pBdr>
          <w:top w:val="nil"/>
          <w:left w:val="nil"/>
          <w:bottom w:val="nil"/>
          <w:right w:val="nil"/>
          <w:between w:val="nil"/>
        </w:pBdr>
        <w:spacing w:after="240"/>
        <w:rPr>
          <w:rFonts w:ascii="Arial" w:eastAsia="Arial" w:hAnsi="Arial" w:cs="Arial"/>
          <w:color w:val="000000"/>
        </w:rPr>
      </w:pPr>
      <w:bookmarkStart w:id="43" w:name="bookmark=id.19c6y18" w:colFirst="0" w:colLast="0"/>
      <w:bookmarkStart w:id="44" w:name="bookmark=id.2u6wntf" w:colFirst="0" w:colLast="0"/>
      <w:bookmarkStart w:id="45" w:name="bookmark=id.4f1mdlm" w:colFirst="0" w:colLast="0"/>
      <w:bookmarkEnd w:id="43"/>
      <w:bookmarkEnd w:id="44"/>
      <w:bookmarkEnd w:id="45"/>
      <w:r>
        <w:rPr>
          <w:rFonts w:ascii="Arial" w:eastAsia="Arial" w:hAnsi="Arial" w:cs="Arial"/>
          <w:color w:val="000000"/>
        </w:rPr>
        <w:t xml:space="preserve">[The board may exclude from any copy minutes made </w:t>
      </w:r>
      <w:r>
        <w:rPr>
          <w:rFonts w:ascii="Arial" w:eastAsia="Arial" w:hAnsi="Arial" w:cs="Arial"/>
          <w:color w:val="000000"/>
        </w:rPr>
        <w:t xml:space="preserve">available to a member of the public under clause 96 any material which the board considers ought properly to be kept confidential - on the grounds that allowing access to such material could cause significant prejudice to the interests of the organisation </w:t>
      </w:r>
      <w:r>
        <w:rPr>
          <w:rFonts w:ascii="Arial" w:eastAsia="Arial" w:hAnsi="Arial" w:cs="Arial"/>
          <w:color w:val="000000"/>
        </w:rPr>
        <w:t>or on the basis that the material contains reference to employee or other matters which it would be inappropriate to divulge.]</w:t>
      </w:r>
    </w:p>
    <w:p w:rsidR="00164474" w:rsidRDefault="00F75F9A">
      <w:pPr>
        <w:pBdr>
          <w:top w:val="nil"/>
          <w:left w:val="nil"/>
          <w:bottom w:val="nil"/>
          <w:right w:val="nil"/>
          <w:between w:val="nil"/>
        </w:pBdr>
        <w:spacing w:after="240"/>
        <w:ind w:left="709" w:hanging="709"/>
        <w:rPr>
          <w:rFonts w:ascii="Arial" w:eastAsia="Arial" w:hAnsi="Arial" w:cs="Arial"/>
          <w:b/>
          <w:color w:val="000000"/>
        </w:rPr>
      </w:pPr>
      <w:r>
        <w:br w:type="page"/>
      </w:r>
      <w:r>
        <w:rPr>
          <w:rFonts w:ascii="Arial" w:eastAsia="Arial" w:hAnsi="Arial" w:cs="Arial"/>
          <w:b/>
          <w:color w:val="000000"/>
        </w:rPr>
        <w:lastRenderedPageBreak/>
        <w:t>ADMINISTRATION</w:t>
      </w:r>
    </w:p>
    <w:p w:rsidR="00164474" w:rsidRDefault="00F75F9A">
      <w:pPr>
        <w:pBdr>
          <w:top w:val="nil"/>
          <w:left w:val="nil"/>
          <w:bottom w:val="nil"/>
          <w:right w:val="nil"/>
          <w:between w:val="nil"/>
        </w:pBdr>
        <w:spacing w:after="240"/>
        <w:ind w:left="709" w:hanging="709"/>
        <w:rPr>
          <w:rFonts w:ascii="Arial" w:eastAsia="Arial" w:hAnsi="Arial" w:cs="Arial"/>
          <w:color w:val="000000"/>
        </w:rPr>
      </w:pPr>
      <w:r>
        <w:rPr>
          <w:rFonts w:ascii="Arial" w:eastAsia="Arial" w:hAnsi="Arial" w:cs="Arial"/>
          <w:b/>
          <w:color w:val="000000"/>
        </w:rPr>
        <w:t>Delegation to sub-committees</w:t>
      </w:r>
    </w:p>
    <w:p w:rsidR="00164474" w:rsidRDefault="00F75F9A">
      <w:pPr>
        <w:numPr>
          <w:ilvl w:val="0"/>
          <w:numId w:val="1"/>
        </w:numPr>
        <w:pBdr>
          <w:top w:val="nil"/>
          <w:left w:val="nil"/>
          <w:bottom w:val="nil"/>
          <w:right w:val="nil"/>
          <w:between w:val="nil"/>
        </w:pBdr>
        <w:spacing w:after="240"/>
        <w:rPr>
          <w:rFonts w:ascii="Arial" w:eastAsia="Arial" w:hAnsi="Arial" w:cs="Arial"/>
          <w:color w:val="000000"/>
        </w:rPr>
      </w:pPr>
      <w:bookmarkStart w:id="46" w:name="bookmark=id.28h4qwu" w:colFirst="0" w:colLast="0"/>
      <w:bookmarkStart w:id="47" w:name="bookmark=id.3tbugp1" w:colFirst="0" w:colLast="0"/>
      <w:bookmarkStart w:id="48" w:name="bookmark=id.nmf14n" w:colFirst="0" w:colLast="0"/>
      <w:bookmarkEnd w:id="46"/>
      <w:bookmarkEnd w:id="47"/>
      <w:bookmarkEnd w:id="48"/>
      <w:r>
        <w:rPr>
          <w:rFonts w:ascii="Arial" w:eastAsia="Arial" w:hAnsi="Arial" w:cs="Arial"/>
          <w:color w:val="000000"/>
        </w:rPr>
        <w:t>The board may delegate any of their powers to sub-committees; a sub-committee must include at least one charity trustee, but other members of a sub-committee need not be charity trustees.</w:t>
      </w:r>
    </w:p>
    <w:p w:rsidR="00164474" w:rsidRDefault="00F75F9A">
      <w:pPr>
        <w:numPr>
          <w:ilvl w:val="0"/>
          <w:numId w:val="1"/>
        </w:numPr>
        <w:pBdr>
          <w:top w:val="nil"/>
          <w:left w:val="nil"/>
          <w:bottom w:val="nil"/>
          <w:right w:val="nil"/>
          <w:between w:val="nil"/>
        </w:pBdr>
        <w:spacing w:after="240"/>
        <w:rPr>
          <w:rFonts w:ascii="Arial" w:eastAsia="Arial" w:hAnsi="Arial" w:cs="Arial"/>
          <w:color w:val="000000"/>
        </w:rPr>
      </w:pPr>
      <w:bookmarkStart w:id="49" w:name="bookmark=id.37m2jsg" w:colFirst="0" w:colLast="0"/>
      <w:bookmarkStart w:id="50" w:name="bookmark=id.1mrcu09" w:colFirst="0" w:colLast="0"/>
      <w:bookmarkEnd w:id="49"/>
      <w:bookmarkEnd w:id="50"/>
      <w:r>
        <w:rPr>
          <w:rFonts w:ascii="Arial" w:eastAsia="Arial" w:hAnsi="Arial" w:cs="Arial"/>
          <w:color w:val="000000"/>
        </w:rPr>
        <w:t>The board may also delegate to the chair of the organisation (or the holder of any other post) such of their powers as they may consider appropriate.</w:t>
      </w:r>
    </w:p>
    <w:p w:rsidR="00164474" w:rsidRDefault="00F75F9A">
      <w:pPr>
        <w:numPr>
          <w:ilvl w:val="0"/>
          <w:numId w:val="1"/>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When delegating powers under clause 98 or 99, the board must set out appropriate conditions (which must in</w:t>
      </w:r>
      <w:r>
        <w:rPr>
          <w:rFonts w:ascii="Arial" w:eastAsia="Arial" w:hAnsi="Arial" w:cs="Arial"/>
          <w:color w:val="000000"/>
        </w:rPr>
        <w:t>clude a written definition of the delegated powers and an obligation to report regularly to the board).</w:t>
      </w:r>
    </w:p>
    <w:p w:rsidR="00164474" w:rsidRDefault="00F75F9A">
      <w:pPr>
        <w:numPr>
          <w:ilvl w:val="0"/>
          <w:numId w:val="1"/>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Any delegation of powers under clause 98 or 99 may be revoked or altered by the board at any time.</w:t>
      </w:r>
    </w:p>
    <w:p w:rsidR="00164474" w:rsidRDefault="00F75F9A">
      <w:pPr>
        <w:numPr>
          <w:ilvl w:val="0"/>
          <w:numId w:val="1"/>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The rules of procedure for each sub-committee, and th</w:t>
      </w:r>
      <w:r>
        <w:rPr>
          <w:rFonts w:ascii="Arial" w:eastAsia="Arial" w:hAnsi="Arial" w:cs="Arial"/>
          <w:color w:val="000000"/>
        </w:rPr>
        <w:t>e provisions relating to membership of each sub-committee, shall be recorded and set by the board.</w:t>
      </w:r>
    </w:p>
    <w:p w:rsidR="00164474" w:rsidRDefault="00F75F9A">
      <w:pPr>
        <w:pBdr>
          <w:top w:val="nil"/>
          <w:left w:val="nil"/>
          <w:bottom w:val="nil"/>
          <w:right w:val="nil"/>
          <w:between w:val="nil"/>
        </w:pBdr>
        <w:spacing w:after="240"/>
        <w:ind w:left="709" w:hanging="709"/>
        <w:rPr>
          <w:rFonts w:ascii="Arial" w:eastAsia="Arial" w:hAnsi="Arial" w:cs="Arial"/>
          <w:b/>
          <w:color w:val="000000"/>
        </w:rPr>
      </w:pPr>
      <w:r>
        <w:rPr>
          <w:rFonts w:ascii="Arial" w:eastAsia="Arial" w:hAnsi="Arial" w:cs="Arial"/>
          <w:b/>
          <w:color w:val="000000"/>
        </w:rPr>
        <w:t>Operation of accounts</w:t>
      </w:r>
    </w:p>
    <w:p w:rsidR="00164474" w:rsidRDefault="00F75F9A">
      <w:pPr>
        <w:numPr>
          <w:ilvl w:val="0"/>
          <w:numId w:val="1"/>
        </w:numPr>
        <w:pBdr>
          <w:top w:val="nil"/>
          <w:left w:val="nil"/>
          <w:bottom w:val="nil"/>
          <w:right w:val="nil"/>
          <w:between w:val="nil"/>
        </w:pBdr>
        <w:spacing w:after="240"/>
        <w:rPr>
          <w:rFonts w:ascii="Arial" w:eastAsia="Arial" w:hAnsi="Arial" w:cs="Arial"/>
          <w:color w:val="000000"/>
        </w:rPr>
      </w:pPr>
      <w:bookmarkStart w:id="51" w:name="bookmark=id.46r0co2" w:colFirst="0" w:colLast="0"/>
      <w:bookmarkEnd w:id="51"/>
      <w:r>
        <w:rPr>
          <w:rFonts w:ascii="Arial" w:eastAsia="Arial" w:hAnsi="Arial" w:cs="Arial"/>
          <w:color w:val="000000"/>
        </w:rPr>
        <w:t>Subject to clause 104, the signatures of two out of three signatories appointed by the board will be required in relation to all operat</w:t>
      </w:r>
      <w:r>
        <w:rPr>
          <w:rFonts w:ascii="Arial" w:eastAsia="Arial" w:hAnsi="Arial" w:cs="Arial"/>
          <w:color w:val="000000"/>
        </w:rPr>
        <w:t>ions (other than the lodging of funds) on the bank and building society accounts held by the organisation; at least one out of the two signatures must be the signature of a charity trustee.</w:t>
      </w:r>
    </w:p>
    <w:p w:rsidR="00164474" w:rsidRDefault="00F75F9A">
      <w:pPr>
        <w:numPr>
          <w:ilvl w:val="0"/>
          <w:numId w:val="1"/>
        </w:numPr>
        <w:pBdr>
          <w:top w:val="nil"/>
          <w:left w:val="nil"/>
          <w:bottom w:val="nil"/>
          <w:right w:val="nil"/>
          <w:between w:val="nil"/>
        </w:pBdr>
        <w:spacing w:after="240"/>
        <w:rPr>
          <w:rFonts w:ascii="Arial" w:eastAsia="Arial" w:hAnsi="Arial" w:cs="Arial"/>
          <w:color w:val="000000"/>
        </w:rPr>
      </w:pPr>
      <w:bookmarkStart w:id="52" w:name="bookmark=id.2lwamvv" w:colFirst="0" w:colLast="0"/>
      <w:bookmarkEnd w:id="52"/>
      <w:r>
        <w:rPr>
          <w:rFonts w:ascii="Arial" w:eastAsia="Arial" w:hAnsi="Arial" w:cs="Arial"/>
          <w:color w:val="000000"/>
        </w:rPr>
        <w:t>Where the organisation uses electronic facilities for the operatio</w:t>
      </w:r>
      <w:r>
        <w:rPr>
          <w:rFonts w:ascii="Arial" w:eastAsia="Arial" w:hAnsi="Arial" w:cs="Arial"/>
          <w:color w:val="000000"/>
        </w:rPr>
        <w:t xml:space="preserve">n of any bank or building society account, one trustee will be authorised to make electronic payments and all transactions will be monitored on a regular basis by another nominated trustee. </w:t>
      </w:r>
    </w:p>
    <w:p w:rsidR="00164474" w:rsidRDefault="00F75F9A">
      <w:pPr>
        <w:pBdr>
          <w:top w:val="nil"/>
          <w:left w:val="nil"/>
          <w:bottom w:val="nil"/>
          <w:right w:val="nil"/>
          <w:between w:val="nil"/>
        </w:pBdr>
        <w:spacing w:after="240"/>
        <w:ind w:left="709" w:hanging="709"/>
        <w:rPr>
          <w:rFonts w:ascii="Arial" w:eastAsia="Arial" w:hAnsi="Arial" w:cs="Arial"/>
          <w:b/>
          <w:color w:val="000000"/>
        </w:rPr>
      </w:pPr>
      <w:r>
        <w:rPr>
          <w:rFonts w:ascii="Arial" w:eastAsia="Arial" w:hAnsi="Arial" w:cs="Arial"/>
          <w:b/>
          <w:color w:val="000000"/>
        </w:rPr>
        <w:t>Accounting records and annual accounts</w:t>
      </w:r>
    </w:p>
    <w:p w:rsidR="00164474" w:rsidRDefault="00F75F9A">
      <w:pPr>
        <w:numPr>
          <w:ilvl w:val="0"/>
          <w:numId w:val="1"/>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The board must ensure that</w:t>
      </w:r>
      <w:r>
        <w:rPr>
          <w:rFonts w:ascii="Arial" w:eastAsia="Arial" w:hAnsi="Arial" w:cs="Arial"/>
          <w:color w:val="000000"/>
        </w:rPr>
        <w:t xml:space="preserve"> proper accounting records are kept, in accordance with all applicable statutory requirements.</w:t>
      </w:r>
    </w:p>
    <w:p w:rsidR="00164474" w:rsidRDefault="00F75F9A">
      <w:pPr>
        <w:numPr>
          <w:ilvl w:val="0"/>
          <w:numId w:val="1"/>
        </w:numPr>
        <w:pBdr>
          <w:top w:val="nil"/>
          <w:left w:val="nil"/>
          <w:bottom w:val="nil"/>
          <w:right w:val="nil"/>
          <w:between w:val="nil"/>
        </w:pBdr>
        <w:spacing w:after="240"/>
        <w:rPr>
          <w:rFonts w:ascii="Arial" w:eastAsia="Arial" w:hAnsi="Arial" w:cs="Arial"/>
          <w:color w:val="000000"/>
        </w:rPr>
      </w:pPr>
      <w:bookmarkStart w:id="53" w:name="bookmark=id.111kx3o" w:colFirst="0" w:colLast="0"/>
      <w:bookmarkEnd w:id="53"/>
      <w:r>
        <w:rPr>
          <w:rFonts w:ascii="Arial" w:eastAsia="Arial" w:hAnsi="Arial" w:cs="Arial"/>
          <w:color w:val="000000"/>
        </w:rPr>
        <w:t>The board must prepare annual accounts, complying with all relevant statutory requirements; if an audit is required under any statutory provisions (or if the boa</w:t>
      </w:r>
      <w:r>
        <w:rPr>
          <w:rFonts w:ascii="Arial" w:eastAsia="Arial" w:hAnsi="Arial" w:cs="Arial"/>
          <w:color w:val="000000"/>
        </w:rPr>
        <w:t>rd consider that an audit would be appropriate for some other reason), the board should ensure that an audit of the accounts is carried out by a qualified auditor.</w:t>
      </w:r>
    </w:p>
    <w:p w:rsidR="00164474" w:rsidRDefault="00F75F9A">
      <w:pPr>
        <w:pBdr>
          <w:top w:val="nil"/>
          <w:left w:val="nil"/>
          <w:bottom w:val="nil"/>
          <w:right w:val="nil"/>
          <w:between w:val="nil"/>
        </w:pBdr>
        <w:spacing w:after="240"/>
        <w:ind w:left="709" w:hanging="709"/>
        <w:rPr>
          <w:rFonts w:ascii="Arial" w:eastAsia="Arial" w:hAnsi="Arial" w:cs="Arial"/>
          <w:b/>
          <w:color w:val="000000"/>
        </w:rPr>
      </w:pPr>
      <w:r>
        <w:br w:type="page"/>
      </w:r>
      <w:r>
        <w:rPr>
          <w:rFonts w:ascii="Arial" w:eastAsia="Arial" w:hAnsi="Arial" w:cs="Arial"/>
          <w:b/>
          <w:color w:val="000000"/>
        </w:rPr>
        <w:lastRenderedPageBreak/>
        <w:t>MISCELLANEOUS</w:t>
      </w:r>
    </w:p>
    <w:p w:rsidR="00164474" w:rsidRDefault="00F75F9A">
      <w:pPr>
        <w:pBdr>
          <w:top w:val="nil"/>
          <w:left w:val="nil"/>
          <w:bottom w:val="nil"/>
          <w:right w:val="nil"/>
          <w:between w:val="nil"/>
        </w:pBdr>
        <w:spacing w:after="240"/>
        <w:ind w:left="709" w:hanging="709"/>
        <w:rPr>
          <w:rFonts w:ascii="Arial" w:eastAsia="Arial" w:hAnsi="Arial" w:cs="Arial"/>
          <w:color w:val="000000"/>
        </w:rPr>
      </w:pPr>
      <w:r>
        <w:rPr>
          <w:rFonts w:ascii="Arial" w:eastAsia="Arial" w:hAnsi="Arial" w:cs="Arial"/>
          <w:b/>
          <w:color w:val="000000"/>
        </w:rPr>
        <w:t>Winding-up</w:t>
      </w:r>
    </w:p>
    <w:p w:rsidR="00164474" w:rsidRDefault="00F75F9A">
      <w:pPr>
        <w:numPr>
          <w:ilvl w:val="0"/>
          <w:numId w:val="1"/>
        </w:numPr>
        <w:pBdr>
          <w:top w:val="nil"/>
          <w:left w:val="nil"/>
          <w:bottom w:val="nil"/>
          <w:right w:val="nil"/>
          <w:between w:val="nil"/>
        </w:pBdr>
        <w:spacing w:after="240"/>
        <w:rPr>
          <w:rFonts w:ascii="Arial" w:eastAsia="Arial" w:hAnsi="Arial" w:cs="Arial"/>
          <w:color w:val="000000"/>
        </w:rPr>
      </w:pPr>
      <w:bookmarkStart w:id="54" w:name="bookmark=id.3l18frh" w:colFirst="0" w:colLast="0"/>
      <w:bookmarkEnd w:id="54"/>
      <w:r>
        <w:rPr>
          <w:rFonts w:ascii="Arial" w:eastAsia="Arial" w:hAnsi="Arial" w:cs="Arial"/>
          <w:color w:val="000000"/>
        </w:rPr>
        <w:t>If the organisation is to be wound up or dissolved, the winding-up</w:t>
      </w:r>
      <w:r>
        <w:rPr>
          <w:rFonts w:ascii="Arial" w:eastAsia="Arial" w:hAnsi="Arial" w:cs="Arial"/>
          <w:color w:val="000000"/>
        </w:rPr>
        <w:t xml:space="preserve"> or dissolution process will be carried out in accordance with the procedures set out under the Charities and Trustee Investment (Scotland) Act 2005. (see also clause 45)</w:t>
      </w:r>
    </w:p>
    <w:p w:rsidR="00164474" w:rsidRDefault="00F75F9A">
      <w:pPr>
        <w:numPr>
          <w:ilvl w:val="0"/>
          <w:numId w:val="1"/>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Any surplus assets available to the organisation immediately preceding its winding up</w:t>
      </w:r>
      <w:r>
        <w:rPr>
          <w:rFonts w:ascii="Arial" w:eastAsia="Arial" w:hAnsi="Arial" w:cs="Arial"/>
          <w:color w:val="000000"/>
        </w:rPr>
        <w:t xml:space="preserve"> or dissolution must be used for purposes which are the same as - or which closely resemble - the purposes of the organisation as set out in this constitution. (see also clause 45)</w:t>
      </w:r>
    </w:p>
    <w:p w:rsidR="00164474" w:rsidRDefault="00F75F9A">
      <w:pPr>
        <w:numPr>
          <w:ilvl w:val="0"/>
          <w:numId w:val="1"/>
        </w:numPr>
        <w:pBdr>
          <w:top w:val="nil"/>
          <w:left w:val="nil"/>
          <w:bottom w:val="nil"/>
          <w:right w:val="nil"/>
          <w:between w:val="nil"/>
        </w:pBdr>
        <w:spacing w:after="240"/>
        <w:rPr>
          <w:rFonts w:ascii="Arial" w:eastAsia="Arial" w:hAnsi="Arial" w:cs="Arial"/>
          <w:color w:val="FF0000"/>
        </w:rPr>
      </w:pPr>
      <w:r>
        <w:rPr>
          <w:rFonts w:ascii="Arial" w:eastAsia="Arial" w:hAnsi="Arial" w:cs="Arial"/>
          <w:color w:val="FF0000"/>
        </w:rPr>
        <w:t>The museum collection will remain within the public domain, ideally as an i</w:t>
      </w:r>
      <w:r>
        <w:rPr>
          <w:rFonts w:ascii="Arial" w:eastAsia="Arial" w:hAnsi="Arial" w:cs="Arial"/>
          <w:color w:val="FF0000"/>
        </w:rPr>
        <w:t>ntact collection, and transferred to another public body with similar charitable purposes to that of this charity. The first offer of the collection would be to any local history group within Scalloway interested in acquiring the museum collection to retai</w:t>
      </w:r>
      <w:r>
        <w:rPr>
          <w:rFonts w:ascii="Arial" w:eastAsia="Arial" w:hAnsi="Arial" w:cs="Arial"/>
          <w:color w:val="FF0000"/>
        </w:rPr>
        <w:t>n the collection in the area. If the offer is refused, it would then be offered to the Shetland Museum &amp; Archives who would be offered the chance to select any items that would enhance their collections. Following this, the remainder would be offered out t</w:t>
      </w:r>
      <w:r>
        <w:rPr>
          <w:rFonts w:ascii="Arial" w:eastAsia="Arial" w:hAnsi="Arial" w:cs="Arial"/>
          <w:color w:val="FF0000"/>
        </w:rPr>
        <w:t>o the community museums and history groups throughout Shetland.</w:t>
      </w:r>
    </w:p>
    <w:p w:rsidR="00164474" w:rsidRDefault="00F75F9A">
      <w:pPr>
        <w:pBdr>
          <w:top w:val="nil"/>
          <w:left w:val="nil"/>
          <w:bottom w:val="nil"/>
          <w:right w:val="nil"/>
          <w:between w:val="nil"/>
        </w:pBdr>
        <w:spacing w:after="240"/>
        <w:ind w:left="709" w:hanging="709"/>
        <w:rPr>
          <w:rFonts w:ascii="Arial" w:eastAsia="Arial" w:hAnsi="Arial" w:cs="Arial"/>
          <w:b/>
          <w:color w:val="000000"/>
        </w:rPr>
      </w:pPr>
      <w:r>
        <w:rPr>
          <w:rFonts w:ascii="Arial" w:eastAsia="Arial" w:hAnsi="Arial" w:cs="Arial"/>
          <w:b/>
          <w:color w:val="000000"/>
        </w:rPr>
        <w:t>Alterations to the constitution</w:t>
      </w:r>
    </w:p>
    <w:p w:rsidR="00164474" w:rsidRDefault="00F75F9A">
      <w:pPr>
        <w:numPr>
          <w:ilvl w:val="0"/>
          <w:numId w:val="1"/>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This constitution may (subject to clause 110) be altered by resolution of the members passed at a members’ meeting (subject to achieving the two thirds majority</w:t>
      </w:r>
      <w:r>
        <w:rPr>
          <w:rFonts w:ascii="Arial" w:eastAsia="Arial" w:hAnsi="Arial" w:cs="Arial"/>
          <w:color w:val="000000"/>
        </w:rPr>
        <w:t xml:space="preserve"> referred to in clause 45) or by way of a written resolution of the members.  </w:t>
      </w:r>
    </w:p>
    <w:p w:rsidR="00164474" w:rsidRDefault="00F75F9A">
      <w:pPr>
        <w:numPr>
          <w:ilvl w:val="0"/>
          <w:numId w:val="1"/>
        </w:numPr>
        <w:pBdr>
          <w:top w:val="nil"/>
          <w:left w:val="nil"/>
          <w:bottom w:val="nil"/>
          <w:right w:val="nil"/>
          <w:between w:val="nil"/>
        </w:pBdr>
        <w:spacing w:after="240"/>
        <w:rPr>
          <w:rFonts w:ascii="Arial" w:eastAsia="Arial" w:hAnsi="Arial" w:cs="Arial"/>
          <w:color w:val="000000"/>
        </w:rPr>
      </w:pPr>
      <w:bookmarkStart w:id="55" w:name="bookmark=id.206ipza" w:colFirst="0" w:colLast="0"/>
      <w:bookmarkEnd w:id="55"/>
      <w:r>
        <w:rPr>
          <w:rFonts w:ascii="Arial" w:eastAsia="Arial" w:hAnsi="Arial" w:cs="Arial"/>
          <w:color w:val="000000"/>
        </w:rPr>
        <w:t>The Charities and Trustee Investment (Scotland) Act 2005 prohibits taking certain steps (e.g. change of name, an alteration to the purposes, amalgamation, winding-up) without the consent of the Office of the Scottish Charity Regulator (OSCR).</w:t>
      </w:r>
    </w:p>
    <w:p w:rsidR="00164474" w:rsidRDefault="00F75F9A">
      <w:pPr>
        <w:pBdr>
          <w:top w:val="nil"/>
          <w:left w:val="nil"/>
          <w:bottom w:val="nil"/>
          <w:right w:val="nil"/>
          <w:between w:val="nil"/>
        </w:pBdr>
        <w:spacing w:after="240"/>
        <w:ind w:left="709" w:hanging="709"/>
        <w:rPr>
          <w:rFonts w:ascii="Arial" w:eastAsia="Arial" w:hAnsi="Arial" w:cs="Arial"/>
          <w:b/>
          <w:color w:val="000000"/>
        </w:rPr>
      </w:pPr>
      <w:r>
        <w:rPr>
          <w:rFonts w:ascii="Arial" w:eastAsia="Arial" w:hAnsi="Arial" w:cs="Arial"/>
          <w:b/>
          <w:color w:val="000000"/>
        </w:rPr>
        <w:t>Interpretatio</w:t>
      </w:r>
      <w:r>
        <w:rPr>
          <w:rFonts w:ascii="Arial" w:eastAsia="Arial" w:hAnsi="Arial" w:cs="Arial"/>
          <w:b/>
          <w:color w:val="000000"/>
        </w:rPr>
        <w:t>n</w:t>
      </w:r>
    </w:p>
    <w:p w:rsidR="00164474" w:rsidRDefault="00F75F9A">
      <w:pPr>
        <w:numPr>
          <w:ilvl w:val="0"/>
          <w:numId w:val="1"/>
        </w:numPr>
        <w:pBdr>
          <w:top w:val="nil"/>
          <w:left w:val="nil"/>
          <w:bottom w:val="nil"/>
          <w:right w:val="nil"/>
          <w:between w:val="nil"/>
        </w:pBdr>
        <w:spacing w:after="240"/>
        <w:rPr>
          <w:rFonts w:ascii="Arial" w:eastAsia="Arial" w:hAnsi="Arial" w:cs="Arial"/>
          <w:color w:val="000000"/>
        </w:rPr>
      </w:pPr>
      <w:bookmarkStart w:id="56" w:name="bookmark=id.4k668n3" w:colFirst="0" w:colLast="0"/>
      <w:bookmarkEnd w:id="56"/>
      <w:r>
        <w:rPr>
          <w:rFonts w:ascii="Arial" w:eastAsia="Arial" w:hAnsi="Arial" w:cs="Arial"/>
          <w:color w:val="000000"/>
        </w:rPr>
        <w:t>References in this constitution to the Charities and Trustee Investment (Scotland) Act 2005 should be taken to include: -</w:t>
      </w:r>
    </w:p>
    <w:p w:rsidR="00164474" w:rsidRDefault="00F75F9A">
      <w:pPr>
        <w:numPr>
          <w:ilvl w:val="1"/>
          <w:numId w:val="1"/>
        </w:numPr>
        <w:pBdr>
          <w:top w:val="nil"/>
          <w:left w:val="nil"/>
          <w:bottom w:val="nil"/>
          <w:right w:val="nil"/>
          <w:between w:val="nil"/>
        </w:pBdr>
        <w:spacing w:after="240"/>
        <w:ind w:left="1440"/>
        <w:rPr>
          <w:rFonts w:ascii="Arial" w:eastAsia="Arial" w:hAnsi="Arial" w:cs="Arial"/>
          <w:color w:val="000000"/>
        </w:rPr>
      </w:pPr>
      <w:bookmarkStart w:id="57" w:name="bookmark=id.2zbgiuw" w:colFirst="0" w:colLast="0"/>
      <w:bookmarkEnd w:id="57"/>
      <w:r>
        <w:rPr>
          <w:rFonts w:ascii="Arial" w:eastAsia="Arial" w:hAnsi="Arial" w:cs="Arial"/>
          <w:color w:val="000000"/>
        </w:rPr>
        <w:t xml:space="preserve">any statutory provision which adds to, modifies or replaces that Act; and </w:t>
      </w:r>
    </w:p>
    <w:p w:rsidR="00164474" w:rsidRDefault="00F75F9A">
      <w:pPr>
        <w:numPr>
          <w:ilvl w:val="1"/>
          <w:numId w:val="1"/>
        </w:numPr>
        <w:pBdr>
          <w:top w:val="nil"/>
          <w:left w:val="nil"/>
          <w:bottom w:val="nil"/>
          <w:right w:val="nil"/>
          <w:between w:val="nil"/>
        </w:pBdr>
        <w:spacing w:after="240"/>
        <w:ind w:left="1440"/>
        <w:rPr>
          <w:rFonts w:ascii="Arial" w:eastAsia="Arial" w:hAnsi="Arial" w:cs="Arial"/>
          <w:color w:val="000000"/>
        </w:rPr>
      </w:pPr>
      <w:r>
        <w:rPr>
          <w:rFonts w:ascii="Arial" w:eastAsia="Arial" w:hAnsi="Arial" w:cs="Arial"/>
          <w:color w:val="000000"/>
        </w:rPr>
        <w:t xml:space="preserve">any statutory instrument issued in pursuance of that Act </w:t>
      </w:r>
      <w:r>
        <w:rPr>
          <w:rFonts w:ascii="Arial" w:eastAsia="Arial" w:hAnsi="Arial" w:cs="Arial"/>
          <w:color w:val="000000"/>
        </w:rPr>
        <w:t>or in pursuance of any statutory provision falling under paragraph 111.1 above.</w:t>
      </w:r>
    </w:p>
    <w:p w:rsidR="00164474" w:rsidRDefault="00F75F9A">
      <w:pPr>
        <w:numPr>
          <w:ilvl w:val="0"/>
          <w:numId w:val="1"/>
        </w:numPr>
        <w:pBdr>
          <w:top w:val="nil"/>
          <w:left w:val="nil"/>
          <w:bottom w:val="nil"/>
          <w:right w:val="nil"/>
          <w:between w:val="nil"/>
        </w:pBdr>
        <w:spacing w:after="240"/>
        <w:rPr>
          <w:rFonts w:ascii="Arial" w:eastAsia="Arial" w:hAnsi="Arial" w:cs="Arial"/>
          <w:color w:val="000000"/>
        </w:rPr>
      </w:pPr>
      <w:bookmarkStart w:id="58" w:name="bookmark=id.1egqt2p" w:colFirst="0" w:colLast="0"/>
      <w:bookmarkEnd w:id="58"/>
      <w:r>
        <w:rPr>
          <w:rFonts w:ascii="Arial" w:eastAsia="Arial" w:hAnsi="Arial" w:cs="Arial"/>
          <w:color w:val="000000"/>
        </w:rPr>
        <w:t xml:space="preserve">In this constitution: - </w:t>
      </w:r>
    </w:p>
    <w:p w:rsidR="00164474" w:rsidRDefault="00F75F9A">
      <w:pPr>
        <w:numPr>
          <w:ilvl w:val="1"/>
          <w:numId w:val="1"/>
        </w:numPr>
        <w:pBdr>
          <w:top w:val="nil"/>
          <w:left w:val="nil"/>
          <w:bottom w:val="nil"/>
          <w:right w:val="nil"/>
          <w:between w:val="nil"/>
        </w:pBdr>
        <w:spacing w:after="240"/>
        <w:ind w:left="1440"/>
        <w:rPr>
          <w:rFonts w:ascii="Arial" w:eastAsia="Arial" w:hAnsi="Arial" w:cs="Arial"/>
          <w:color w:val="000000"/>
        </w:rPr>
      </w:pPr>
      <w:r>
        <w:rPr>
          <w:rFonts w:ascii="Arial" w:eastAsia="Arial" w:hAnsi="Arial" w:cs="Arial"/>
          <w:color w:val="000000"/>
        </w:rPr>
        <w:lastRenderedPageBreak/>
        <w:t>“charity” means a body which is either a “Scottish charity” within the meaning of section 13 of the Charities and Trustee Investment (Scotland) Act 200</w:t>
      </w:r>
      <w:r>
        <w:rPr>
          <w:rFonts w:ascii="Arial" w:eastAsia="Arial" w:hAnsi="Arial" w:cs="Arial"/>
          <w:color w:val="000000"/>
        </w:rPr>
        <w:t>5 or a “charity” within the meaning of section 1 of the Charities Act 2006, providing (in either case) that its objects are limited to charitable purposes;</w:t>
      </w:r>
    </w:p>
    <w:p w:rsidR="00164474" w:rsidRDefault="00F75F9A">
      <w:pPr>
        <w:numPr>
          <w:ilvl w:val="1"/>
          <w:numId w:val="1"/>
        </w:numPr>
        <w:pBdr>
          <w:top w:val="nil"/>
          <w:left w:val="nil"/>
          <w:bottom w:val="nil"/>
          <w:right w:val="nil"/>
          <w:between w:val="nil"/>
        </w:pBdr>
        <w:spacing w:after="240"/>
        <w:ind w:left="1440"/>
        <w:rPr>
          <w:rFonts w:ascii="Arial" w:eastAsia="Arial" w:hAnsi="Arial" w:cs="Arial"/>
          <w:color w:val="000000"/>
        </w:rPr>
      </w:pPr>
      <w:r>
        <w:rPr>
          <w:rFonts w:ascii="Arial" w:eastAsia="Arial" w:hAnsi="Arial" w:cs="Arial"/>
          <w:color w:val="000000"/>
        </w:rPr>
        <w:t>“charitable purpose” means a charitable purpose under section 7 of the Charities and Trustee Investm</w:t>
      </w:r>
      <w:r>
        <w:rPr>
          <w:rFonts w:ascii="Arial" w:eastAsia="Arial" w:hAnsi="Arial" w:cs="Arial"/>
          <w:color w:val="000000"/>
        </w:rPr>
        <w:t>ent (Scotland) Act 2005 which is also regarded as a charitable purpose in relation to the application of the Taxes Acts.</w:t>
      </w:r>
    </w:p>
    <w:p w:rsidR="00164474" w:rsidRDefault="00164474">
      <w:pPr>
        <w:pBdr>
          <w:top w:val="nil"/>
          <w:left w:val="nil"/>
          <w:bottom w:val="nil"/>
          <w:right w:val="nil"/>
          <w:between w:val="nil"/>
        </w:pBdr>
        <w:ind w:left="720"/>
        <w:rPr>
          <w:rFonts w:ascii="Arial" w:eastAsia="Arial" w:hAnsi="Arial" w:cs="Arial"/>
          <w:color w:val="000000"/>
        </w:rPr>
      </w:pPr>
    </w:p>
    <w:p w:rsidR="00164474" w:rsidRDefault="00F75F9A">
      <w:p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Approved at an EGM held on Wednesday 4th December 2013, in the Scalloway Museum.</w:t>
      </w:r>
    </w:p>
    <w:p w:rsidR="00164474" w:rsidRDefault="00164474">
      <w:pPr>
        <w:pBdr>
          <w:top w:val="nil"/>
          <w:left w:val="nil"/>
          <w:bottom w:val="nil"/>
          <w:right w:val="nil"/>
          <w:between w:val="nil"/>
        </w:pBdr>
        <w:spacing w:after="240"/>
        <w:ind w:left="731" w:hanging="709"/>
        <w:rPr>
          <w:rFonts w:ascii="Arial" w:eastAsia="Arial" w:hAnsi="Arial" w:cs="Arial"/>
          <w:color w:val="000000"/>
        </w:rPr>
      </w:pPr>
    </w:p>
    <w:p w:rsidR="00164474" w:rsidRDefault="00164474">
      <w:pPr>
        <w:rPr>
          <w:rFonts w:ascii="Arial" w:eastAsia="Arial" w:hAnsi="Arial" w:cs="Arial"/>
        </w:rPr>
      </w:pPr>
    </w:p>
    <w:p w:rsidR="00164474" w:rsidRDefault="00164474">
      <w:pPr>
        <w:ind w:left="4320"/>
        <w:rPr>
          <w:rFonts w:ascii="Arial" w:eastAsia="Arial" w:hAnsi="Arial" w:cs="Arial"/>
        </w:rPr>
      </w:pPr>
    </w:p>
    <w:p w:rsidR="00164474" w:rsidRDefault="00164474">
      <w:pPr>
        <w:jc w:val="center"/>
        <w:rPr>
          <w:rFonts w:ascii="Arial" w:eastAsia="Arial" w:hAnsi="Arial" w:cs="Arial"/>
        </w:rPr>
      </w:pPr>
    </w:p>
    <w:p w:rsidR="00164474" w:rsidRDefault="00164474">
      <w:pPr>
        <w:pBdr>
          <w:top w:val="nil"/>
          <w:left w:val="nil"/>
          <w:bottom w:val="nil"/>
          <w:right w:val="nil"/>
          <w:between w:val="nil"/>
        </w:pBdr>
        <w:spacing w:after="240"/>
        <w:ind w:left="709" w:hanging="709"/>
        <w:rPr>
          <w:rFonts w:ascii="Arial" w:eastAsia="Arial" w:hAnsi="Arial" w:cs="Arial"/>
          <w:color w:val="000000"/>
        </w:rPr>
      </w:pPr>
    </w:p>
    <w:sectPr w:rsidR="00164474">
      <w:footerReference w:type="default" r:id="rId8"/>
      <w:footerReference w:type="first" r:id="rId9"/>
      <w:pgSz w:w="11909" w:h="16834"/>
      <w:pgMar w:top="1440" w:right="1987" w:bottom="1440" w:left="1728" w:header="720" w:footer="90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F9A" w:rsidRDefault="00F75F9A">
      <w:r>
        <w:separator/>
      </w:r>
    </w:p>
  </w:endnote>
  <w:endnote w:type="continuationSeparator" w:id="0">
    <w:p w:rsidR="00F75F9A" w:rsidRDefault="00F75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474" w:rsidRDefault="00F75F9A">
    <w:pPr>
      <w:pBdr>
        <w:top w:val="nil"/>
        <w:left w:val="nil"/>
        <w:bottom w:val="nil"/>
        <w:right w:val="nil"/>
        <w:between w:val="nil"/>
      </w:pBdr>
      <w:tabs>
        <w:tab w:val="center" w:pos="4153"/>
        <w:tab w:val="right" w:pos="8306"/>
      </w:tabs>
      <w:jc w:val="center"/>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sidR="007A3601">
      <w:rPr>
        <w:rFonts w:ascii="Arial" w:eastAsia="Arial" w:hAnsi="Arial" w:cs="Arial"/>
        <w:color w:val="000000"/>
        <w:sz w:val="20"/>
        <w:szCs w:val="20"/>
      </w:rPr>
      <w:fldChar w:fldCharType="separate"/>
    </w:r>
    <w:r w:rsidR="007A3601">
      <w:rPr>
        <w:rFonts w:ascii="Arial" w:eastAsia="Arial" w:hAnsi="Arial" w:cs="Arial"/>
        <w:noProof/>
        <w:color w:val="000000"/>
        <w:sz w:val="20"/>
        <w:szCs w:val="20"/>
      </w:rPr>
      <w:t>2</w:t>
    </w:r>
    <w:r>
      <w:rPr>
        <w:rFonts w:ascii="Arial" w:eastAsia="Arial" w:hAnsi="Arial" w:cs="Arial"/>
        <w:color w:val="000000"/>
        <w:sz w:val="20"/>
        <w:szCs w:val="20"/>
      </w:rPr>
      <w:fldChar w:fldCharType="end"/>
    </w:r>
  </w:p>
  <w:p w:rsidR="00164474" w:rsidRDefault="00F75F9A">
    <w:pPr>
      <w:pBdr>
        <w:top w:val="nil"/>
        <w:left w:val="nil"/>
        <w:bottom w:val="nil"/>
        <w:right w:val="nil"/>
        <w:between w:val="nil"/>
      </w:pBdr>
      <w:tabs>
        <w:tab w:val="center" w:pos="4153"/>
        <w:tab w:val="right" w:pos="8306"/>
      </w:tabs>
      <w:jc w:val="left"/>
      <w:rPr>
        <w:rFonts w:ascii="Arial" w:eastAsia="Arial" w:hAnsi="Arial" w:cs="Arial"/>
        <w:color w:val="808080"/>
        <w:sz w:val="16"/>
        <w:szCs w:val="16"/>
      </w:rPr>
    </w:pPr>
    <w:r>
      <w:rPr>
        <w:rFonts w:ascii="Arial" w:eastAsia="Arial" w:hAnsi="Arial" w:cs="Arial"/>
        <w:color w:val="808080"/>
        <w:sz w:val="16"/>
        <w:szCs w:val="16"/>
      </w:rPr>
      <w:tab/>
    </w:r>
    <w:r>
      <w:rPr>
        <w:rFonts w:ascii="Arial" w:eastAsia="Arial" w:hAnsi="Arial" w:cs="Arial"/>
        <w:color w:val="808080"/>
        <w:sz w:val="16"/>
        <w:szCs w:val="16"/>
      </w:rPr>
      <w:tab/>
    </w:r>
    <w:r>
      <w:rPr>
        <w:rFonts w:ascii="Arial" w:eastAsia="Arial" w:hAnsi="Arial" w:cs="Arial"/>
        <w:color w:val="808080"/>
        <w:sz w:val="16"/>
        <w:szCs w:val="16"/>
      </w:rPr>
      <w:tab/>
    </w:r>
    <w:r>
      <w:rPr>
        <w:rFonts w:ascii="Arial" w:eastAsia="Arial" w:hAnsi="Arial" w:cs="Arial"/>
        <w:color w:val="808080"/>
        <w:sz w:val="16"/>
        <w:szCs w:val="16"/>
      </w:rPr>
      <w:tab/>
    </w:r>
  </w:p>
  <w:p w:rsidR="00164474" w:rsidRDefault="00164474">
    <w:pPr>
      <w:pBdr>
        <w:top w:val="nil"/>
        <w:left w:val="nil"/>
        <w:bottom w:val="nil"/>
        <w:right w:val="nil"/>
        <w:between w:val="nil"/>
      </w:pBdr>
      <w:tabs>
        <w:tab w:val="center" w:pos="4153"/>
        <w:tab w:val="right" w:pos="8306"/>
      </w:tabs>
      <w:jc w:val="left"/>
      <w:rPr>
        <w:rFonts w:ascii="Arial" w:eastAsia="Arial" w:hAnsi="Arial" w:cs="Arial"/>
        <w:color w:val="80808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474" w:rsidRDefault="00F75F9A">
    <w:pPr>
      <w:pBdr>
        <w:top w:val="nil"/>
        <w:left w:val="nil"/>
        <w:bottom w:val="nil"/>
        <w:right w:val="nil"/>
        <w:between w:val="nil"/>
      </w:pBdr>
      <w:tabs>
        <w:tab w:val="center" w:pos="4153"/>
        <w:tab w:val="right" w:pos="8306"/>
      </w:tabs>
      <w:jc w:val="left"/>
      <w:rPr>
        <w:rFonts w:ascii="Arial" w:eastAsia="Arial" w:hAnsi="Arial" w:cs="Arial"/>
        <w:color w:val="808080"/>
        <w:sz w:val="22"/>
        <w:szCs w:val="22"/>
      </w:rPr>
    </w:pPr>
    <w:r>
      <w:rPr>
        <w:rFonts w:ascii="Arial" w:eastAsia="Arial" w:hAnsi="Arial" w:cs="Arial"/>
        <w:color w:val="808080"/>
        <w:sz w:val="22"/>
        <w:szCs w:val="22"/>
      </w:rPr>
      <w:t>Draft June 2022</w:t>
    </w:r>
    <w:r>
      <w:rPr>
        <w:rFonts w:ascii="Arial" w:eastAsia="Arial" w:hAnsi="Arial" w:cs="Arial"/>
        <w:color w:val="808080"/>
        <w:sz w:val="22"/>
        <w:szCs w:val="22"/>
      </w:rPr>
      <w:tab/>
    </w:r>
    <w:r>
      <w:rPr>
        <w:rFonts w:ascii="Arial" w:eastAsia="Arial" w:hAnsi="Arial" w:cs="Arial"/>
        <w:color w:val="808080"/>
        <w:sz w:val="22"/>
        <w:szCs w:val="22"/>
      </w:rPr>
      <w:tab/>
    </w:r>
  </w:p>
  <w:p w:rsidR="00164474" w:rsidRDefault="00F75F9A">
    <w:pPr>
      <w:pBdr>
        <w:top w:val="nil"/>
        <w:left w:val="nil"/>
        <w:bottom w:val="nil"/>
        <w:right w:val="nil"/>
        <w:between w:val="nil"/>
      </w:pBdr>
      <w:tabs>
        <w:tab w:val="center" w:pos="4153"/>
        <w:tab w:val="right" w:pos="8306"/>
      </w:tabs>
      <w:jc w:val="left"/>
      <w:rPr>
        <w:rFonts w:ascii="Arial" w:eastAsia="Arial" w:hAnsi="Arial" w:cs="Arial"/>
        <w:color w:val="808080"/>
        <w:sz w:val="16"/>
        <w:szCs w:val="16"/>
      </w:rPr>
    </w:pPr>
    <w:r>
      <w:rPr>
        <w:rFonts w:ascii="Arial" w:eastAsia="Arial" w:hAnsi="Arial" w:cs="Arial"/>
        <w:color w:val="808080"/>
        <w:sz w:val="16"/>
        <w:szCs w:val="16"/>
      </w:rPr>
      <w:tab/>
    </w:r>
    <w:r>
      <w:rPr>
        <w:rFonts w:ascii="Arial" w:eastAsia="Arial" w:hAnsi="Arial" w:cs="Arial"/>
        <w:color w:val="808080"/>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F9A" w:rsidRDefault="00F75F9A">
      <w:r>
        <w:separator/>
      </w:r>
    </w:p>
  </w:footnote>
  <w:footnote w:type="continuationSeparator" w:id="0">
    <w:p w:rsidR="00F75F9A" w:rsidRDefault="00F75F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401DE"/>
    <w:multiLevelType w:val="multilevel"/>
    <w:tmpl w:val="B0A64BD6"/>
    <w:lvl w:ilvl="0">
      <w:start w:val="1"/>
      <w:numFmt w:val="decimal"/>
      <w:pStyle w:val="BurnessNumbering1"/>
      <w:lvlText w:val="%1."/>
      <w:lvlJc w:val="left"/>
      <w:pPr>
        <w:tabs>
          <w:tab w:val="num" w:pos="720"/>
        </w:tabs>
        <w:ind w:left="720" w:hanging="720"/>
      </w:pPr>
    </w:lvl>
    <w:lvl w:ilvl="1">
      <w:start w:val="1"/>
      <w:numFmt w:val="decimal"/>
      <w:pStyle w:val="BurnessNumbering2"/>
      <w:lvlText w:val="%2."/>
      <w:lvlJc w:val="left"/>
      <w:pPr>
        <w:tabs>
          <w:tab w:val="num" w:pos="1440"/>
        </w:tabs>
        <w:ind w:left="1440" w:hanging="720"/>
      </w:pPr>
    </w:lvl>
    <w:lvl w:ilvl="2">
      <w:start w:val="1"/>
      <w:numFmt w:val="decimal"/>
      <w:pStyle w:val="BurnessNumber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TextLevel5"/>
      <w:lvlText w:val="%5."/>
      <w:lvlJc w:val="left"/>
      <w:pPr>
        <w:tabs>
          <w:tab w:val="num" w:pos="3600"/>
        </w:tabs>
        <w:ind w:left="3600" w:hanging="720"/>
      </w:pPr>
    </w:lvl>
    <w:lvl w:ilvl="5">
      <w:start w:val="1"/>
      <w:numFmt w:val="decimal"/>
      <w:pStyle w:val="TextLevel6"/>
      <w:lvlText w:val="%6."/>
      <w:lvlJc w:val="left"/>
      <w:pPr>
        <w:tabs>
          <w:tab w:val="num" w:pos="4320"/>
        </w:tabs>
        <w:ind w:left="4320" w:hanging="720"/>
      </w:pPr>
    </w:lvl>
    <w:lvl w:ilvl="6">
      <w:start w:val="1"/>
      <w:numFmt w:val="decimal"/>
      <w:pStyle w:val="TextLevel7"/>
      <w:lvlText w:val="%7."/>
      <w:lvlJc w:val="left"/>
      <w:pPr>
        <w:tabs>
          <w:tab w:val="num" w:pos="5040"/>
        </w:tabs>
        <w:ind w:left="5040" w:hanging="720"/>
      </w:pPr>
    </w:lvl>
    <w:lvl w:ilvl="7">
      <w:start w:val="1"/>
      <w:numFmt w:val="decimal"/>
      <w:pStyle w:val="TextLevel8"/>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C066CF7"/>
    <w:multiLevelType w:val="multilevel"/>
    <w:tmpl w:val="1B863CEE"/>
    <w:lvl w:ilvl="0">
      <w:start w:val="1"/>
      <w:numFmt w:val="decimal"/>
      <w:pStyle w:val="BurnessBullet1"/>
      <w:lvlText w:val="%1"/>
      <w:lvlJc w:val="left"/>
      <w:pPr>
        <w:ind w:left="709" w:hanging="709"/>
      </w:pPr>
      <w:rPr>
        <w:rFonts w:ascii="Arial" w:eastAsia="Arial" w:hAnsi="Arial" w:cs="Arial"/>
        <w:b w:val="0"/>
        <w:i w:val="0"/>
        <w:color w:val="116497"/>
        <w:sz w:val="22"/>
        <w:szCs w:val="22"/>
      </w:rPr>
    </w:lvl>
    <w:lvl w:ilvl="1">
      <w:start w:val="1"/>
      <w:numFmt w:val="decimal"/>
      <w:lvlText w:val="%1.%2"/>
      <w:lvlJc w:val="left"/>
      <w:pPr>
        <w:ind w:left="709" w:hanging="709"/>
      </w:pPr>
      <w:rPr>
        <w:rFonts w:ascii="Arial" w:eastAsia="Arial" w:hAnsi="Arial" w:cs="Arial"/>
        <w:b w:val="0"/>
        <w:i w:val="0"/>
        <w:color w:val="116497"/>
        <w:sz w:val="22"/>
        <w:szCs w:val="22"/>
      </w:rPr>
    </w:lvl>
    <w:lvl w:ilvl="2">
      <w:start w:val="1"/>
      <w:numFmt w:val="decimal"/>
      <w:lvlText w:val="%1.%2.%3"/>
      <w:lvlJc w:val="left"/>
      <w:pPr>
        <w:ind w:left="1417" w:hanging="708"/>
      </w:pPr>
      <w:rPr>
        <w:rFonts w:ascii="Arial" w:eastAsia="Arial" w:hAnsi="Arial" w:cs="Arial"/>
        <w:b w:val="0"/>
        <w:i w:val="0"/>
        <w:color w:val="116497"/>
        <w:sz w:val="22"/>
        <w:szCs w:val="22"/>
      </w:rPr>
    </w:lvl>
    <w:lvl w:ilvl="3">
      <w:start w:val="1"/>
      <w:numFmt w:val="decimal"/>
      <w:lvlText w:val="%1.%2.%3.%4"/>
      <w:lvlJc w:val="left"/>
      <w:pPr>
        <w:ind w:left="2268" w:hanging="850"/>
      </w:pPr>
      <w:rPr>
        <w:rFonts w:ascii="Times New Roman" w:eastAsia="Times New Roman" w:hAnsi="Times New Roman" w:cs="Times New Roman"/>
        <w:b w:val="0"/>
        <w:i w:val="0"/>
        <w:sz w:val="22"/>
        <w:szCs w:val="22"/>
      </w:rPr>
    </w:lvl>
    <w:lvl w:ilvl="4">
      <w:start w:val="1"/>
      <w:numFmt w:val="lowerLetter"/>
      <w:lvlText w:val="(%5)"/>
      <w:lvlJc w:val="left"/>
      <w:pPr>
        <w:ind w:left="1701" w:hanging="850"/>
      </w:pPr>
      <w:rPr>
        <w:rFonts w:ascii="Times New Roman" w:eastAsia="Times New Roman" w:hAnsi="Times New Roman" w:cs="Times New Roman"/>
        <w:b w:val="0"/>
        <w:i w:val="0"/>
        <w:sz w:val="22"/>
        <w:szCs w:val="22"/>
      </w:rPr>
    </w:lvl>
    <w:lvl w:ilvl="5">
      <w:start w:val="1"/>
      <w:numFmt w:val="lowerRoman"/>
      <w:lvlText w:val="(%6)"/>
      <w:lvlJc w:val="left"/>
      <w:pPr>
        <w:ind w:left="2552" w:hanging="851"/>
      </w:pPr>
      <w:rPr>
        <w:rFonts w:ascii="Times New Roman" w:eastAsia="Times New Roman" w:hAnsi="Times New Roman" w:cs="Times New Roman"/>
        <w:b w:val="0"/>
        <w:i w:val="0"/>
        <w:sz w:val="22"/>
        <w:szCs w:val="22"/>
      </w:rPr>
    </w:lvl>
    <w:lvl w:ilvl="6">
      <w:start w:val="1"/>
      <w:numFmt w:val="decimal"/>
      <w:lvlText w:val="%7)"/>
      <w:lvlJc w:val="left"/>
      <w:pPr>
        <w:ind w:left="3402" w:hanging="850"/>
      </w:pPr>
      <w:rPr>
        <w:rFonts w:ascii="Times New Roman" w:eastAsia="Times New Roman" w:hAnsi="Times New Roman" w:cs="Times New Roman"/>
        <w:b w:val="0"/>
        <w:i w:val="0"/>
        <w:sz w:val="22"/>
        <w:szCs w:val="22"/>
      </w:rPr>
    </w:lvl>
    <w:lvl w:ilvl="7">
      <w:start w:val="1"/>
      <w:numFmt w:val="lowerLetter"/>
      <w:lvlText w:val="%8)"/>
      <w:lvlJc w:val="left"/>
      <w:pPr>
        <w:ind w:left="3402" w:hanging="850"/>
      </w:pPr>
      <w:rPr>
        <w:rFonts w:ascii="Times New Roman" w:eastAsia="Times New Roman" w:hAnsi="Times New Roman" w:cs="Times New Roman"/>
        <w:b w:val="0"/>
        <w:i w:val="0"/>
        <w:sz w:val="22"/>
        <w:szCs w:val="22"/>
      </w:rPr>
    </w:lvl>
    <w:lvl w:ilvl="8">
      <w:start w:val="1"/>
      <w:numFmt w:val="lowerRoman"/>
      <w:lvlText w:val="%9."/>
      <w:lvlJc w:val="left"/>
      <w:pPr>
        <w:ind w:left="3240" w:hanging="36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474"/>
    <w:rsid w:val="00164474"/>
    <w:rsid w:val="007A3601"/>
    <w:rsid w:val="00F75F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56916A-BDE5-4BE6-8636-0364BBE2A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uiPriority w:val="9"/>
    <w:qFormat/>
    <w:pPr>
      <w:spacing w:before="240" w:after="60"/>
      <w:outlineLvl w:val="0"/>
    </w:pPr>
    <w:rPr>
      <w:rFonts w:cs="Arial"/>
      <w:b/>
      <w:bCs/>
      <w:caps/>
      <w:kern w:val="28"/>
      <w:szCs w:val="32"/>
    </w:rPr>
  </w:style>
  <w:style w:type="paragraph" w:styleId="Heading2">
    <w:name w:val="heading 2"/>
    <w:basedOn w:val="Normal"/>
    <w:next w:val="Normal"/>
    <w:uiPriority w:val="9"/>
    <w:semiHidden/>
    <w:unhideWhenUsed/>
    <w:qFormat/>
    <w:pPr>
      <w:spacing w:before="240" w:after="60"/>
      <w:outlineLvl w:val="1"/>
    </w:pPr>
    <w:rPr>
      <w:rFonts w:cs="Arial"/>
      <w:b/>
      <w:bCs/>
      <w:iCs/>
      <w:szCs w:val="28"/>
    </w:rPr>
  </w:style>
  <w:style w:type="paragraph" w:styleId="Heading3">
    <w:name w:val="heading 3"/>
    <w:basedOn w:val="Normal"/>
    <w:next w:val="Normal"/>
    <w:uiPriority w:val="9"/>
    <w:semiHidden/>
    <w:unhideWhenUsed/>
    <w:qFormat/>
    <w:pPr>
      <w:spacing w:before="240" w:after="60"/>
      <w:outlineLvl w:val="2"/>
    </w:pPr>
    <w:rPr>
      <w:rFonts w:cs="Arial"/>
      <w:bCs/>
      <w:i/>
      <w:szCs w:val="26"/>
    </w:rPr>
  </w:style>
  <w:style w:type="paragraph" w:styleId="Heading4">
    <w:name w:val="heading 4"/>
    <w:basedOn w:val="Normal"/>
    <w:next w:val="Normal"/>
    <w:uiPriority w:val="9"/>
    <w:semiHidden/>
    <w:unhideWhenUsed/>
    <w:qFormat/>
    <w:pPr>
      <w:numPr>
        <w:ilvl w:val="3"/>
        <w:numId w:val="2"/>
      </w:numPr>
      <w:tabs>
        <w:tab w:val="left" w:pos="2962"/>
        <w:tab w:val="right" w:pos="5617"/>
      </w:tabs>
      <w:ind w:right="28"/>
      <w:outlineLvl w:val="3"/>
    </w:pPr>
    <w:rPr>
      <w:b/>
      <w:snapToGrid w:val="0"/>
    </w:rPr>
  </w:style>
  <w:style w:type="paragraph" w:styleId="Heading5">
    <w:name w:val="heading 5"/>
    <w:basedOn w:val="Normal"/>
    <w:next w:val="Normal"/>
    <w:uiPriority w:val="9"/>
    <w:semiHidden/>
    <w:unhideWhenUsed/>
    <w:qFormat/>
    <w:pPr>
      <w:keepNext/>
      <w:tabs>
        <w:tab w:val="left" w:pos="4320"/>
        <w:tab w:val="left" w:pos="5760"/>
      </w:tabs>
      <w:ind w:right="29"/>
      <w:jc w:val="center"/>
      <w:outlineLvl w:val="4"/>
    </w:pPr>
    <w:rPr>
      <w:b/>
      <w:bCs/>
      <w:snapToGrid w:val="0"/>
    </w:rPr>
  </w:style>
  <w:style w:type="paragraph" w:styleId="Heading6">
    <w:name w:val="heading 6"/>
    <w:basedOn w:val="Normal"/>
    <w:next w:val="Normal"/>
    <w:uiPriority w:val="9"/>
    <w:semiHidden/>
    <w:unhideWhenUsed/>
    <w:qFormat/>
    <w:pPr>
      <w:keepNext/>
      <w:tabs>
        <w:tab w:val="right" w:pos="6781"/>
      </w:tabs>
      <w:ind w:right="-547"/>
      <w:jc w:val="center"/>
      <w:outlineLvl w:val="5"/>
    </w:pPr>
    <w:rPr>
      <w:b/>
      <w:bCs/>
      <w:snapToGrid w:val="0"/>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BurnessNumbering1">
    <w:name w:val="BurnessNumbering1"/>
    <w:basedOn w:val="Normal"/>
    <w:pPr>
      <w:numPr>
        <w:numId w:val="3"/>
      </w:numPr>
      <w:spacing w:after="240"/>
    </w:pPr>
  </w:style>
  <w:style w:type="paragraph" w:customStyle="1" w:styleId="BurnessNumbering2">
    <w:name w:val="BurnessNumbering2"/>
    <w:basedOn w:val="BurnessNumbering1"/>
    <w:pPr>
      <w:numPr>
        <w:ilvl w:val="1"/>
      </w:numPr>
    </w:pPr>
  </w:style>
  <w:style w:type="paragraph" w:customStyle="1" w:styleId="BurnessNumbering3">
    <w:name w:val="BurnessNumbering3"/>
    <w:basedOn w:val="BurnessNumbering2"/>
    <w:pPr>
      <w:numPr>
        <w:ilvl w:val="2"/>
      </w:numPr>
    </w:pPr>
  </w:style>
  <w:style w:type="paragraph" w:customStyle="1" w:styleId="BurnessBullet1">
    <w:name w:val="BurnessBullet1"/>
    <w:basedOn w:val="Normal"/>
    <w:pPr>
      <w:numPr>
        <w:numId w:val="1"/>
      </w:numPr>
      <w:spacing w:after="120"/>
      <w:ind w:left="357" w:hanging="357"/>
    </w:pPr>
  </w:style>
  <w:style w:type="paragraph" w:customStyle="1" w:styleId="BurnessNumbering4">
    <w:name w:val="BurnessNumbering4"/>
    <w:basedOn w:val="Normal"/>
    <w:pPr>
      <w:tabs>
        <w:tab w:val="num" w:pos="2880"/>
      </w:tabs>
      <w:spacing w:after="240"/>
      <w:ind w:left="2880" w:hanging="720"/>
    </w:pPr>
  </w:style>
  <w:style w:type="paragraph" w:customStyle="1" w:styleId="BurnessBullet2">
    <w:name w:val="BurnessBullet2"/>
    <w:basedOn w:val="Normal"/>
    <w:pPr>
      <w:tabs>
        <w:tab w:val="num" w:pos="1440"/>
      </w:tabs>
      <w:spacing w:after="120"/>
      <w:ind w:left="714" w:hanging="357"/>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OC1">
    <w:name w:val="toc 1"/>
    <w:basedOn w:val="Normal"/>
    <w:semiHidden/>
    <w:pPr>
      <w:tabs>
        <w:tab w:val="left" w:pos="1418"/>
        <w:tab w:val="right" w:pos="9027"/>
      </w:tabs>
    </w:pPr>
    <w:rPr>
      <w:caps/>
    </w:rPr>
  </w:style>
  <w:style w:type="paragraph" w:styleId="BlockText">
    <w:name w:val="Block Text"/>
    <w:basedOn w:val="Normal"/>
    <w:pPr>
      <w:spacing w:after="240"/>
      <w:ind w:left="709" w:right="29"/>
    </w:pPr>
    <w:rPr>
      <w:snapToGrid w:val="0"/>
    </w:rPr>
  </w:style>
  <w:style w:type="character" w:styleId="FollowedHyperlink">
    <w:name w:val="FollowedHyperlink"/>
    <w:rPr>
      <w:color w:val="800080"/>
      <w:u w:val="single"/>
    </w:rPr>
  </w:style>
  <w:style w:type="character" w:styleId="Hyperlink">
    <w:name w:val="Hyperlink"/>
    <w:rPr>
      <w:color w:val="0000FF"/>
      <w:u w:val="single"/>
    </w:rPr>
  </w:style>
  <w:style w:type="paragraph" w:customStyle="1" w:styleId="NumHeading1">
    <w:name w:val="NumHeading1"/>
    <w:basedOn w:val="Heading1"/>
    <w:next w:val="NumHeading2"/>
    <w:pPr>
      <w:tabs>
        <w:tab w:val="num" w:pos="720"/>
      </w:tabs>
      <w:spacing w:before="0" w:after="240"/>
      <w:ind w:left="720" w:hanging="720"/>
    </w:pPr>
  </w:style>
  <w:style w:type="paragraph" w:customStyle="1" w:styleId="NumHeading2">
    <w:name w:val="NumHeading2"/>
    <w:basedOn w:val="Heading2"/>
    <w:pPr>
      <w:tabs>
        <w:tab w:val="num" w:pos="1440"/>
      </w:tabs>
      <w:spacing w:before="0" w:after="240"/>
      <w:ind w:left="1440" w:hanging="720"/>
    </w:pPr>
    <w:rPr>
      <w:b w:val="0"/>
    </w:rPr>
  </w:style>
  <w:style w:type="paragraph" w:customStyle="1" w:styleId="NumHeading3">
    <w:name w:val="NumHeading3"/>
    <w:basedOn w:val="Heading3"/>
    <w:pPr>
      <w:tabs>
        <w:tab w:val="num" w:pos="2160"/>
      </w:tabs>
      <w:spacing w:before="0" w:after="240"/>
      <w:ind w:left="2160" w:hanging="720"/>
    </w:pPr>
    <w:rPr>
      <w:i w:val="0"/>
    </w:rPr>
  </w:style>
  <w:style w:type="paragraph" w:customStyle="1" w:styleId="NumHeading4">
    <w:name w:val="NumHeading4"/>
    <w:basedOn w:val="NumHeading3"/>
    <w:pPr>
      <w:numPr>
        <w:ilvl w:val="3"/>
      </w:numPr>
      <w:tabs>
        <w:tab w:val="num" w:pos="2160"/>
      </w:tabs>
      <w:ind w:left="2160" w:hanging="720"/>
    </w:pPr>
  </w:style>
  <w:style w:type="paragraph" w:styleId="TOC2">
    <w:name w:val="toc 2"/>
    <w:basedOn w:val="Normal"/>
    <w:semiHidden/>
    <w:pPr>
      <w:tabs>
        <w:tab w:val="right" w:pos="851"/>
        <w:tab w:val="right" w:pos="9027"/>
      </w:tabs>
      <w:ind w:left="240"/>
    </w:pPr>
  </w:style>
  <w:style w:type="paragraph" w:styleId="TOC3">
    <w:name w:val="toc 3"/>
    <w:basedOn w:val="Normal"/>
    <w:next w:val="Normal"/>
    <w:semiHidden/>
    <w:pPr>
      <w:tabs>
        <w:tab w:val="right" w:leader="dot" w:pos="9027"/>
      </w:tabs>
      <w:ind w:left="480"/>
    </w:pPr>
  </w:style>
  <w:style w:type="paragraph" w:styleId="TOC4">
    <w:name w:val="toc 4"/>
    <w:basedOn w:val="Normal"/>
    <w:next w:val="Normal"/>
    <w:semiHidden/>
    <w:pPr>
      <w:tabs>
        <w:tab w:val="right" w:leader="dot" w:pos="9027"/>
      </w:tabs>
      <w:ind w:left="720"/>
    </w:pPr>
  </w:style>
  <w:style w:type="paragraph" w:styleId="TOC5">
    <w:name w:val="toc 5"/>
    <w:basedOn w:val="Normal"/>
    <w:next w:val="Normal"/>
    <w:semiHidden/>
    <w:pPr>
      <w:tabs>
        <w:tab w:val="right" w:leader="dot" w:pos="9027"/>
      </w:tabs>
      <w:ind w:left="960"/>
    </w:pPr>
  </w:style>
  <w:style w:type="paragraph" w:styleId="TOC6">
    <w:name w:val="toc 6"/>
    <w:basedOn w:val="Normal"/>
    <w:next w:val="Normal"/>
    <w:semiHidden/>
    <w:pPr>
      <w:tabs>
        <w:tab w:val="right" w:leader="dot" w:pos="9027"/>
      </w:tabs>
      <w:ind w:left="1200"/>
    </w:pPr>
  </w:style>
  <w:style w:type="paragraph" w:styleId="TOC7">
    <w:name w:val="toc 7"/>
    <w:basedOn w:val="Normal"/>
    <w:next w:val="Normal"/>
    <w:semiHidden/>
    <w:pPr>
      <w:tabs>
        <w:tab w:val="right" w:leader="dot" w:pos="9027"/>
      </w:tabs>
      <w:ind w:left="1440"/>
    </w:pPr>
  </w:style>
  <w:style w:type="paragraph" w:styleId="TOC8">
    <w:name w:val="toc 8"/>
    <w:basedOn w:val="Normal"/>
    <w:next w:val="Normal"/>
    <w:semiHidden/>
    <w:pPr>
      <w:tabs>
        <w:tab w:val="right" w:leader="dot" w:pos="9027"/>
      </w:tabs>
      <w:ind w:left="1680"/>
    </w:pPr>
  </w:style>
  <w:style w:type="paragraph" w:styleId="TOC9">
    <w:name w:val="toc 9"/>
    <w:basedOn w:val="Normal"/>
    <w:next w:val="Normal"/>
    <w:semiHidden/>
    <w:pPr>
      <w:tabs>
        <w:tab w:val="right" w:leader="dot" w:pos="9027"/>
      </w:tabs>
      <w:ind w:left="1920"/>
    </w:pPr>
  </w:style>
  <w:style w:type="paragraph" w:customStyle="1" w:styleId="ZeroIndent">
    <w:name w:val="ZeroIndent"/>
    <w:basedOn w:val="Normal"/>
  </w:style>
  <w:style w:type="paragraph" w:customStyle="1" w:styleId="TextLevel5">
    <w:name w:val="Text Level 5"/>
    <w:basedOn w:val="Normal"/>
    <w:pPr>
      <w:numPr>
        <w:ilvl w:val="4"/>
        <w:numId w:val="4"/>
      </w:numPr>
    </w:pPr>
  </w:style>
  <w:style w:type="paragraph" w:customStyle="1" w:styleId="TextLevel6">
    <w:name w:val="Text Level 6"/>
    <w:basedOn w:val="Normal"/>
    <w:pPr>
      <w:numPr>
        <w:ilvl w:val="5"/>
        <w:numId w:val="4"/>
      </w:numPr>
    </w:pPr>
  </w:style>
  <w:style w:type="paragraph" w:customStyle="1" w:styleId="TextLevel7">
    <w:name w:val="Text Level 7"/>
    <w:basedOn w:val="Normal"/>
    <w:pPr>
      <w:numPr>
        <w:ilvl w:val="6"/>
        <w:numId w:val="4"/>
      </w:numPr>
    </w:pPr>
  </w:style>
  <w:style w:type="paragraph" w:customStyle="1" w:styleId="TextLevel8">
    <w:name w:val="Text Level 8"/>
    <w:basedOn w:val="Normal"/>
    <w:pPr>
      <w:numPr>
        <w:ilvl w:val="7"/>
        <w:numId w:val="4"/>
      </w:numPr>
    </w:pPr>
  </w:style>
  <w:style w:type="paragraph" w:customStyle="1" w:styleId="Documenttitle">
    <w:name w:val="Document_title"/>
    <w:basedOn w:val="Normal"/>
    <w:pPr>
      <w:spacing w:line="320" w:lineRule="exact"/>
      <w:jc w:val="left"/>
    </w:pPr>
    <w:rPr>
      <w:bCs/>
      <w:snapToGrid w:val="0"/>
    </w:rPr>
  </w:style>
  <w:style w:type="paragraph" w:styleId="BodyText2">
    <w:name w:val="Body Text 2"/>
    <w:basedOn w:val="Normal"/>
    <w:pPr>
      <w:jc w:val="center"/>
    </w:pPr>
    <w:rPr>
      <w:b/>
      <w:bCs/>
    </w:rPr>
  </w:style>
  <w:style w:type="paragraph" w:styleId="BodyTextIndent2">
    <w:name w:val="Body Text Indent 2"/>
    <w:basedOn w:val="Normal"/>
    <w:pPr>
      <w:ind w:left="720" w:hanging="720"/>
    </w:pPr>
    <w:rPr>
      <w:rFonts w:ascii="Garamond" w:hAnsi="Garamond"/>
      <w:bCs/>
    </w:rPr>
  </w:style>
  <w:style w:type="paragraph" w:styleId="BodyTextIndent">
    <w:name w:val="Body Text Indent"/>
    <w:basedOn w:val="Normal"/>
    <w:pPr>
      <w:spacing w:after="240"/>
      <w:ind w:left="738" w:hanging="738"/>
    </w:pPr>
  </w:style>
  <w:style w:type="paragraph" w:styleId="BodyTextIndent3">
    <w:name w:val="Body Text Indent 3"/>
    <w:basedOn w:val="Normal"/>
    <w:pPr>
      <w:spacing w:after="240"/>
      <w:ind w:left="618" w:hanging="618"/>
    </w:pPr>
  </w:style>
  <w:style w:type="paragraph" w:customStyle="1" w:styleId="Default">
    <w:name w:val="Default"/>
    <w:rsid w:val="006D12D9"/>
    <w:pPr>
      <w:autoSpaceDE w:val="0"/>
      <w:autoSpaceDN w:val="0"/>
      <w:adjustRightInd w:val="0"/>
    </w:pPr>
    <w:rPr>
      <w:rFonts w:ascii="Arial" w:hAnsi="Arial" w:cs="Arial"/>
      <w:color w:val="000000"/>
    </w:rPr>
  </w:style>
  <w:style w:type="paragraph" w:styleId="BalloonText">
    <w:name w:val="Balloon Text"/>
    <w:basedOn w:val="Normal"/>
    <w:link w:val="BalloonTextChar"/>
    <w:rsid w:val="001E2D5F"/>
    <w:rPr>
      <w:rFonts w:ascii="Segoe UI" w:hAnsi="Segoe UI" w:cs="Segoe UI"/>
      <w:sz w:val="18"/>
      <w:szCs w:val="18"/>
    </w:rPr>
  </w:style>
  <w:style w:type="character" w:customStyle="1" w:styleId="BalloonTextChar">
    <w:name w:val="Balloon Text Char"/>
    <w:link w:val="BalloonText"/>
    <w:rsid w:val="001E2D5F"/>
    <w:rPr>
      <w:rFonts w:ascii="Segoe UI" w:hAnsi="Segoe UI" w:cs="Segoe UI"/>
      <w:sz w:val="18"/>
      <w:szCs w:val="18"/>
      <w:lang w:eastAsia="en-US"/>
    </w:rPr>
  </w:style>
  <w:style w:type="paragraph" w:styleId="ListParagraph">
    <w:name w:val="List Paragraph"/>
    <w:basedOn w:val="Normal"/>
    <w:uiPriority w:val="34"/>
    <w:qFormat/>
    <w:rsid w:val="00AE6963"/>
    <w:pPr>
      <w:ind w:left="720"/>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6FqJb3ChohSghdk63PRo1KRBqQ==">AMUW2mUbxELR5gFS+HxWiQWiH7Ix4MbBINAw17hBcENia+2DASaDQzLoOrvT1rW8j7PASlDpoVkcwBIxJV5IRfqdHs8aGmRpru2Dtq1tl6Fgf35+0KB5kTWAnCmv49OLYb7hQWO6VkdZBAk25puC9owql13R7iZfczqDeYRCwoFesdwfmQTbJ3S1K+vPmUZCywJyq5heWUHaU0BQJVKoR4StBx67lNEiufCf+IC1BBiL/spH3NcJ5r5vIHdaWwUGxrD7VRtUmFLjCogWl5++VgXCgdkp6EsQVlaXfQMbvUsIyZmwbjAVDIjosM3IINKBA9nE8iMSGFxdt0g47d5NN0/HZ+SIHOyike2d/uKKdaAL3QIBkrqPfCJPeI92rg8E+BJx/81sg3CxJ5MMZe80rabYNQDeyqEvsLpMVqmQbBYTyLw8lqZdL6byGJ4iu7tQTI3FRrze/l+8V9Dne9iv/uVRVrVkCL8JBJ+mA3987HGEW6QhSRTWPEu7oOx44at9DsIin/ZmQkhHgbjG6meAO272557wW+9F6BJwT8ejTMF/Hspjuu/nPaL0LrFpUIQZy0dzXhsYhnaZ5hd08vDIHy9hrKVUYn1K666j2Q99o/4OPciAfW4dnIIbvXRQ6vuVmjrV2Kh5/UC18p1qJCLKNaJERa+IgevO1VYYy/+POP05tkT7HtF6TDhzPsu9MYglXX9mkdW5tExoL5LUth+gqI8we4nW8+ypbQQNGXzkvQnI7IuxNJTdT0GTSVd/6BQ9ZNNwhDQMj4MkLzx8A5I3nTHjsYMTkQAXWCE8ky7z7aNqCrYix5CB2/UOS7imU2MBYNOUqP8kUmhrR+VTKiGYYs4iar1J6VPQet7wc6ha08is849IEqpUDOZ5n4R2DDcVOwVDM8nVG+fUd7SFtoHrwGnYz4oCYnatlaFsf9kgFcJk00cw+BXjRXPyxllnRuMIDD9AAFN2fv6TwunysONsucU+3MIlLjPJgJBxSW2rVul5Mn8J8G0hx8mMNpZKO6YWJ9LicHxg2I1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4854</Words>
  <Characters>27670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Kirstie Penman</dc:creator>
  <cp:lastModifiedBy>Aaron Pottinger</cp:lastModifiedBy>
  <cp:revision>2</cp:revision>
  <dcterms:created xsi:type="dcterms:W3CDTF">2022-09-16T19:18:00Z</dcterms:created>
  <dcterms:modified xsi:type="dcterms:W3CDTF">2022-09-16T19:18:00Z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ID">
    <vt:bool>true</vt:bool>
  </property>
  <property fmtid="{D5CDD505-2E9C-101B-9397-08002B2CF9AE}" pid="3" name="OnFirst">
    <vt:bool>false</vt:bool>
  </property>
  <property fmtid="{D5CDD505-2E9C-101B-9397-08002B2CF9AE}" pid="4" name="DocID">
    <vt:lpwstr>GLAS 2115146 v 3</vt:lpwstr>
  </property>
</Properties>
</file>